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71B" w:rsidRDefault="00BF34C5" w:rsidP="00A479B1">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BF34C5" w:rsidRDefault="00BF34C5" w:rsidP="00A479B1">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BF34C5" w:rsidRDefault="00BF34C5" w:rsidP="00A479B1">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BF34C5" w:rsidRDefault="00BF34C5" w:rsidP="00A479B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F34C5" w:rsidRPr="001E171B" w:rsidRDefault="00BF34C5" w:rsidP="00A479B1">
      <w:pPr>
        <w:spacing w:line="480" w:lineRule="auto"/>
        <w:jc w:val="center"/>
        <w:rPr>
          <w:rFonts w:ascii="Times New Roman" w:hAnsi="Times New Roman" w:cs="Times New Roman"/>
          <w:sz w:val="24"/>
          <w:szCs w:val="24"/>
        </w:rPr>
      </w:pPr>
      <w:r>
        <w:rPr>
          <w:rFonts w:ascii="Times New Roman" w:hAnsi="Times New Roman" w:cs="Times New Roman"/>
          <w:sz w:val="24"/>
          <w:szCs w:val="24"/>
        </w:rPr>
        <w:t>Chronological Timeline</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Event: Creation of Adam</w:t>
      </w:r>
    </w:p>
    <w:p w:rsidR="0031408A" w:rsidRPr="001E171B" w:rsidRDefault="005E2EEA" w:rsidP="00A479B1">
      <w:pPr>
        <w:spacing w:line="480" w:lineRule="auto"/>
        <w:rPr>
          <w:rFonts w:ascii="Times New Roman" w:hAnsi="Times New Roman" w:cs="Times New Roman"/>
          <w:sz w:val="24"/>
          <w:szCs w:val="24"/>
        </w:rPr>
      </w:pPr>
      <w:r w:rsidRPr="00657F56">
        <w:rPr>
          <w:rFonts w:ascii="Times New Roman" w:hAnsi="Times New Roman" w:cs="Times New Roman"/>
          <w:b/>
          <w:sz w:val="24"/>
          <w:szCs w:val="24"/>
        </w:rPr>
        <w:t>Date</w:t>
      </w:r>
      <w:r w:rsidRPr="001E171B">
        <w:rPr>
          <w:rFonts w:ascii="Times New Roman" w:hAnsi="Times New Roman" w:cs="Times New Roman"/>
          <w:sz w:val="24"/>
          <w:szCs w:val="24"/>
        </w:rPr>
        <w:t xml:space="preserve">: </w:t>
      </w:r>
      <w:r w:rsidR="0031408A" w:rsidRPr="001E171B">
        <w:rPr>
          <w:rFonts w:ascii="Times New Roman" w:hAnsi="Times New Roman" w:cs="Times New Roman"/>
          <w:sz w:val="24"/>
          <w:szCs w:val="24"/>
        </w:rPr>
        <w:t>Ca. 4004 BC</w:t>
      </w:r>
    </w:p>
    <w:p w:rsidR="0031408A" w:rsidRPr="001E171B" w:rsidRDefault="005E2EEA" w:rsidP="00A479B1">
      <w:pPr>
        <w:spacing w:line="480" w:lineRule="auto"/>
        <w:rPr>
          <w:rFonts w:ascii="Times New Roman" w:hAnsi="Times New Roman" w:cs="Times New Roman"/>
          <w:sz w:val="24"/>
          <w:szCs w:val="24"/>
        </w:rPr>
      </w:pPr>
      <w:r w:rsidRPr="00657F56">
        <w:rPr>
          <w:rFonts w:ascii="Times New Roman" w:hAnsi="Times New Roman" w:cs="Times New Roman"/>
          <w:b/>
          <w:sz w:val="24"/>
          <w:szCs w:val="24"/>
        </w:rPr>
        <w:t>Description:</w:t>
      </w:r>
      <w:r w:rsidRPr="001E171B">
        <w:rPr>
          <w:rFonts w:ascii="Times New Roman" w:hAnsi="Times New Roman" w:cs="Times New Roman"/>
          <w:sz w:val="24"/>
          <w:szCs w:val="24"/>
        </w:rPr>
        <w:t xml:space="preserve"> </w:t>
      </w:r>
      <w:r w:rsidR="0031408A" w:rsidRPr="001E171B">
        <w:rPr>
          <w:rFonts w:ascii="Times New Roman" w:hAnsi="Times New Roman" w:cs="Times New Roman"/>
          <w:sz w:val="24"/>
          <w:szCs w:val="24"/>
        </w:rPr>
        <w:t>Adam is created</w:t>
      </w:r>
      <w:r w:rsidR="000A2C9B" w:rsidRPr="001E171B">
        <w:rPr>
          <w:rFonts w:ascii="Times New Roman" w:hAnsi="Times New Roman" w:cs="Times New Roman"/>
          <w:sz w:val="24"/>
          <w:szCs w:val="24"/>
        </w:rPr>
        <w:t xml:space="preserve"> by God from the soil of the earth and breath of life put into his nostrils</w:t>
      </w:r>
      <w:r w:rsidR="00A479B1" w:rsidRPr="00A479B1">
        <w:rPr>
          <w:rFonts w:ascii="Times New Roman" w:eastAsia="Times New Roman" w:hAnsi="Times New Roman" w:cs="Times New Roman"/>
          <w:sz w:val="24"/>
          <w:szCs w:val="24"/>
        </w:rPr>
        <w:t xml:space="preserve"> </w:t>
      </w:r>
      <w:r w:rsidR="00A479B1">
        <w:rPr>
          <w:rFonts w:ascii="Times New Roman" w:eastAsia="Times New Roman" w:hAnsi="Times New Roman" w:cs="Times New Roman"/>
          <w:sz w:val="24"/>
          <w:szCs w:val="24"/>
        </w:rPr>
        <w:t>(</w:t>
      </w:r>
      <w:r w:rsidR="00A479B1" w:rsidRPr="00A479B1">
        <w:rPr>
          <w:rFonts w:ascii="Times New Roman" w:eastAsia="Times New Roman" w:hAnsi="Times New Roman" w:cs="Times New Roman"/>
          <w:sz w:val="24"/>
          <w:szCs w:val="24"/>
        </w:rPr>
        <w:t>Camping</w:t>
      </w:r>
      <w:r w:rsidR="00A479B1">
        <w:rPr>
          <w:rFonts w:ascii="Times New Roman" w:eastAsia="Times New Roman" w:hAnsi="Times New Roman" w:cs="Times New Roman"/>
          <w:sz w:val="24"/>
          <w:szCs w:val="24"/>
        </w:rPr>
        <w:t xml:space="preserve"> 18)</w:t>
      </w:r>
      <w:r w:rsidR="000A2C9B" w:rsidRPr="001E171B">
        <w:rPr>
          <w:rFonts w:ascii="Times New Roman" w:hAnsi="Times New Roman" w:cs="Times New Roman"/>
          <w:sz w:val="24"/>
          <w:szCs w:val="24"/>
        </w:rPr>
        <w:t xml:space="preserve">. </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Birth of Seth</w:t>
      </w:r>
    </w:p>
    <w:p w:rsidR="0031408A" w:rsidRPr="001E171B" w:rsidRDefault="0031408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3874 BC</w:t>
      </w:r>
    </w:p>
    <w:p w:rsidR="0031408A" w:rsidRPr="001E171B" w:rsidRDefault="0031408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Seth is born when Adam is 130</w:t>
      </w:r>
      <w:r w:rsidR="00A479B1">
        <w:rPr>
          <w:rFonts w:ascii="Times New Roman" w:hAnsi="Times New Roman" w:cs="Times New Roman"/>
          <w:sz w:val="24"/>
          <w:szCs w:val="24"/>
        </w:rPr>
        <w:t xml:space="preserve"> </w:t>
      </w:r>
      <w:r w:rsidR="00A479B1">
        <w:rPr>
          <w:rFonts w:ascii="Times New Roman" w:eastAsia="Times New Roman" w:hAnsi="Times New Roman" w:cs="Times New Roman"/>
          <w:sz w:val="24"/>
          <w:szCs w:val="24"/>
        </w:rPr>
        <w:t>(</w:t>
      </w:r>
      <w:r w:rsidR="00A479B1" w:rsidRPr="00A479B1">
        <w:rPr>
          <w:rFonts w:ascii="Times New Roman" w:eastAsia="Times New Roman" w:hAnsi="Times New Roman" w:cs="Times New Roman"/>
          <w:sz w:val="24"/>
          <w:szCs w:val="24"/>
        </w:rPr>
        <w:t>Camping</w:t>
      </w:r>
      <w:r w:rsidR="00A479B1">
        <w:rPr>
          <w:rFonts w:ascii="Times New Roman" w:eastAsia="Times New Roman" w:hAnsi="Times New Roman" w:cs="Times New Roman"/>
          <w:sz w:val="24"/>
          <w:szCs w:val="24"/>
        </w:rPr>
        <w:t xml:space="preserve"> 21</w:t>
      </w:r>
      <w:r w:rsidR="00A479B1">
        <w:rPr>
          <w:rFonts w:ascii="Times New Roman" w:eastAsia="Times New Roman" w:hAnsi="Times New Roman" w:cs="Times New Roman"/>
          <w:sz w:val="24"/>
          <w:szCs w:val="24"/>
        </w:rPr>
        <w:t>)</w:t>
      </w:r>
      <w:r w:rsidR="00A479B1" w:rsidRPr="001E171B">
        <w:rPr>
          <w:rFonts w:ascii="Times New Roman" w:hAnsi="Times New Roman" w:cs="Times New Roman"/>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Birth of Enos</w:t>
      </w:r>
    </w:p>
    <w:p w:rsidR="0031408A" w:rsidRPr="001E171B" w:rsidRDefault="0031408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3769 BC</w:t>
      </w:r>
    </w:p>
    <w:p w:rsidR="0031408A" w:rsidRPr="001E171B" w:rsidRDefault="0031408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Enos born when Seth was 105</w:t>
      </w:r>
      <w:r w:rsidR="00A479B1">
        <w:rPr>
          <w:rFonts w:ascii="Times New Roman" w:hAnsi="Times New Roman" w:cs="Times New Roman"/>
          <w:sz w:val="24"/>
          <w:szCs w:val="24"/>
        </w:rPr>
        <w:t xml:space="preserve"> </w:t>
      </w:r>
      <w:r w:rsidR="00A479B1">
        <w:rPr>
          <w:rFonts w:ascii="Times New Roman" w:eastAsia="Times New Roman" w:hAnsi="Times New Roman" w:cs="Times New Roman"/>
          <w:sz w:val="24"/>
          <w:szCs w:val="24"/>
        </w:rPr>
        <w:t>(</w:t>
      </w:r>
      <w:r w:rsidR="00A479B1" w:rsidRPr="00A479B1">
        <w:rPr>
          <w:rFonts w:ascii="Times New Roman" w:eastAsia="Times New Roman" w:hAnsi="Times New Roman" w:cs="Times New Roman"/>
          <w:sz w:val="24"/>
          <w:szCs w:val="24"/>
        </w:rPr>
        <w:t>Camping</w:t>
      </w:r>
      <w:r w:rsidR="00A479B1">
        <w:rPr>
          <w:rFonts w:ascii="Times New Roman" w:eastAsia="Times New Roman" w:hAnsi="Times New Roman" w:cs="Times New Roman"/>
          <w:sz w:val="24"/>
          <w:szCs w:val="24"/>
        </w:rPr>
        <w:t xml:space="preserve"> 25).</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Egyptian hieroglyphic script</w:t>
      </w:r>
    </w:p>
    <w:p w:rsidR="00936B2A" w:rsidRPr="001E171B" w:rsidRDefault="00936B2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3100 BC</w:t>
      </w:r>
    </w:p>
    <w:p w:rsidR="00936B2A" w:rsidRPr="001E171B" w:rsidRDefault="00936B2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lastRenderedPageBreak/>
        <w:t>The Egyptian hieroglyphic script is developed at the same time as the Sumerian Cuneiform</w:t>
      </w:r>
      <w:r w:rsidR="0031151C">
        <w:rPr>
          <w:rFonts w:ascii="Times New Roman" w:hAnsi="Times New Roman" w:cs="Times New Roman"/>
          <w:sz w:val="24"/>
          <w:szCs w:val="24"/>
        </w:rPr>
        <w:t xml:space="preserve"> </w:t>
      </w:r>
      <w:r w:rsidR="0031151C" w:rsidRPr="001E171B">
        <w:rPr>
          <w:rStyle w:val="selectable"/>
          <w:rFonts w:ascii="Times New Roman" w:hAnsi="Times New Roman" w:cs="Times New Roman"/>
          <w:color w:val="000000"/>
          <w:sz w:val="24"/>
          <w:szCs w:val="24"/>
        </w:rPr>
        <w:t>(Historyworld.net, 2020)</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Wheels in carts</w:t>
      </w:r>
    </w:p>
    <w:p w:rsidR="00936B2A" w:rsidRPr="001E171B" w:rsidRDefault="00936B2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3000 BC</w:t>
      </w:r>
    </w:p>
    <w:p w:rsidR="00936B2A" w:rsidRPr="001E171B" w:rsidRDefault="00936B2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 xml:space="preserve">Wheels are in use in carts, mostly </w:t>
      </w:r>
      <w:r w:rsidR="00A479B1">
        <w:rPr>
          <w:rFonts w:ascii="Times New Roman" w:hAnsi="Times New Roman" w:cs="Times New Roman"/>
          <w:sz w:val="24"/>
          <w:szCs w:val="24"/>
        </w:rPr>
        <w:t>where wood is readily available (</w:t>
      </w:r>
      <w:r w:rsidR="00A479B1" w:rsidRPr="00C00157">
        <w:rPr>
          <w:rFonts w:ascii="Times New Roman" w:eastAsia="Times New Roman" w:hAnsi="Times New Roman" w:cs="Times New Roman"/>
          <w:sz w:val="24"/>
          <w:szCs w:val="24"/>
        </w:rPr>
        <w:t>Rudwick</w:t>
      </w:r>
      <w:r w:rsidR="00A479B1">
        <w:rPr>
          <w:rFonts w:ascii="Times New Roman" w:eastAsia="Times New Roman" w:hAnsi="Times New Roman" w:cs="Times New Roman"/>
          <w:sz w:val="24"/>
          <w:szCs w:val="24"/>
        </w:rPr>
        <w:t xml:space="preserve"> </w:t>
      </w:r>
      <w:r w:rsidR="008C07B4">
        <w:rPr>
          <w:rFonts w:ascii="Times New Roman" w:eastAsia="Times New Roman" w:hAnsi="Times New Roman" w:cs="Times New Roman"/>
          <w:sz w:val="24"/>
          <w:szCs w:val="24"/>
        </w:rPr>
        <w:t>54</w:t>
      </w:r>
      <w:r w:rsidR="00A479B1">
        <w:rPr>
          <w:rFonts w:ascii="Times New Roman" w:eastAsia="Times New Roman" w:hAnsi="Times New Roman" w:cs="Times New Roman"/>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Slavery starts</w:t>
      </w:r>
    </w:p>
    <w:p w:rsidR="00936B2A" w:rsidRPr="001E171B" w:rsidRDefault="00936B2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3000 BC</w:t>
      </w:r>
    </w:p>
    <w:p w:rsidR="00936B2A" w:rsidRPr="001E171B" w:rsidRDefault="00936B2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Slavery arrives as an integral part of civilization</w:t>
      </w:r>
      <w:r w:rsidR="00AE7641">
        <w:rPr>
          <w:rFonts w:ascii="Times New Roman" w:hAnsi="Times New Roman" w:cs="Times New Roman"/>
          <w:sz w:val="24"/>
          <w:szCs w:val="24"/>
        </w:rPr>
        <w:t xml:space="preserve"> </w:t>
      </w:r>
      <w:r w:rsidR="00AE7641" w:rsidRPr="001E171B">
        <w:rPr>
          <w:rStyle w:val="selectable"/>
          <w:rFonts w:ascii="Times New Roman" w:hAnsi="Times New Roman" w:cs="Times New Roman"/>
          <w:color w:val="000000"/>
          <w:sz w:val="24"/>
          <w:szCs w:val="24"/>
        </w:rPr>
        <w:t>(Historyworld.net, 2020)</w:t>
      </w:r>
      <w:r w:rsidR="00AE7641">
        <w:rPr>
          <w:rStyle w:val="selectable"/>
          <w:rFonts w:ascii="Times New Roman" w:hAnsi="Times New Roman" w:cs="Times New Roman"/>
          <w:color w:val="000000"/>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Birth of Noah</w:t>
      </w:r>
    </w:p>
    <w:p w:rsidR="0031408A"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2948 BC</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Noah born when Methuselah was 187</w:t>
      </w:r>
      <w:r w:rsidR="00A479B1">
        <w:rPr>
          <w:rFonts w:ascii="Times New Roman" w:hAnsi="Times New Roman" w:cs="Times New Roman"/>
          <w:sz w:val="24"/>
          <w:szCs w:val="24"/>
        </w:rPr>
        <w:t xml:space="preserve"> </w:t>
      </w:r>
      <w:r w:rsidR="00A479B1">
        <w:rPr>
          <w:rFonts w:ascii="Times New Roman" w:eastAsia="Times New Roman" w:hAnsi="Times New Roman" w:cs="Times New Roman"/>
          <w:sz w:val="24"/>
          <w:szCs w:val="24"/>
        </w:rPr>
        <w:t>(</w:t>
      </w:r>
      <w:r w:rsidR="00A479B1" w:rsidRPr="00A479B1">
        <w:rPr>
          <w:rFonts w:ascii="Times New Roman" w:eastAsia="Times New Roman" w:hAnsi="Times New Roman" w:cs="Times New Roman"/>
          <w:sz w:val="24"/>
          <w:szCs w:val="24"/>
        </w:rPr>
        <w:t>Camping</w:t>
      </w:r>
      <w:r w:rsidR="00A479B1">
        <w:rPr>
          <w:rFonts w:ascii="Times New Roman" w:eastAsia="Times New Roman" w:hAnsi="Times New Roman" w:cs="Times New Roman"/>
          <w:sz w:val="24"/>
          <w:szCs w:val="24"/>
        </w:rPr>
        <w:t xml:space="preserve"> 32</w:t>
      </w:r>
      <w:r w:rsidR="00A479B1">
        <w:rPr>
          <w:rFonts w:ascii="Times New Roman" w:eastAsia="Times New Roman" w:hAnsi="Times New Roman" w:cs="Times New Roman"/>
          <w:sz w:val="24"/>
          <w:szCs w:val="24"/>
        </w:rPr>
        <w:t>)</w:t>
      </w:r>
      <w:r w:rsidR="00A479B1" w:rsidRPr="001E171B">
        <w:rPr>
          <w:rFonts w:ascii="Times New Roman" w:hAnsi="Times New Roman" w:cs="Times New Roman"/>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The flood</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2348 BC</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The flood happen when Noah is 600</w:t>
      </w:r>
      <w:r w:rsidR="00A479B1">
        <w:rPr>
          <w:rFonts w:ascii="Times New Roman" w:hAnsi="Times New Roman" w:cs="Times New Roman"/>
          <w:sz w:val="24"/>
          <w:szCs w:val="24"/>
        </w:rPr>
        <w:t xml:space="preserve"> </w:t>
      </w:r>
      <w:r w:rsidR="00A479B1">
        <w:rPr>
          <w:rFonts w:ascii="Times New Roman" w:eastAsia="Times New Roman" w:hAnsi="Times New Roman" w:cs="Times New Roman"/>
          <w:sz w:val="24"/>
          <w:szCs w:val="24"/>
        </w:rPr>
        <w:t>(</w:t>
      </w:r>
      <w:r w:rsidR="00A479B1" w:rsidRPr="00A479B1">
        <w:rPr>
          <w:rFonts w:ascii="Times New Roman" w:eastAsia="Times New Roman" w:hAnsi="Times New Roman" w:cs="Times New Roman"/>
          <w:sz w:val="24"/>
          <w:szCs w:val="24"/>
        </w:rPr>
        <w:t>Camping</w:t>
      </w:r>
      <w:r w:rsidR="00A479B1">
        <w:rPr>
          <w:rFonts w:ascii="Times New Roman" w:eastAsia="Times New Roman" w:hAnsi="Times New Roman" w:cs="Times New Roman"/>
          <w:sz w:val="24"/>
          <w:szCs w:val="24"/>
        </w:rPr>
        <w:t xml:space="preserve"> </w:t>
      </w:r>
      <w:r w:rsidR="00A479B1">
        <w:rPr>
          <w:rFonts w:ascii="Times New Roman" w:eastAsia="Times New Roman" w:hAnsi="Times New Roman" w:cs="Times New Roman"/>
          <w:sz w:val="24"/>
          <w:szCs w:val="24"/>
        </w:rPr>
        <w:t>36</w:t>
      </w:r>
      <w:r w:rsidR="00A479B1">
        <w:rPr>
          <w:rFonts w:ascii="Times New Roman" w:eastAsia="Times New Roman" w:hAnsi="Times New Roman" w:cs="Times New Roman"/>
          <w:sz w:val="24"/>
          <w:szCs w:val="24"/>
        </w:rPr>
        <w:t>)</w:t>
      </w:r>
      <w:r w:rsidR="00A479B1" w:rsidRPr="001E171B">
        <w:rPr>
          <w:rFonts w:ascii="Times New Roman" w:hAnsi="Times New Roman" w:cs="Times New Roman"/>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Birth of Abraham</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1996 BC</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Abraham is born when Terah is 130</w:t>
      </w:r>
      <w:r w:rsidR="00A479B1">
        <w:rPr>
          <w:rFonts w:ascii="Times New Roman" w:hAnsi="Times New Roman" w:cs="Times New Roman"/>
          <w:sz w:val="24"/>
          <w:szCs w:val="24"/>
        </w:rPr>
        <w:t xml:space="preserve"> </w:t>
      </w:r>
      <w:r w:rsidR="00A479B1">
        <w:rPr>
          <w:rFonts w:ascii="Times New Roman" w:eastAsia="Times New Roman" w:hAnsi="Times New Roman" w:cs="Times New Roman"/>
          <w:sz w:val="24"/>
          <w:szCs w:val="24"/>
        </w:rPr>
        <w:t>(</w:t>
      </w:r>
      <w:r w:rsidR="00A479B1" w:rsidRPr="00A479B1">
        <w:rPr>
          <w:rFonts w:ascii="Times New Roman" w:eastAsia="Times New Roman" w:hAnsi="Times New Roman" w:cs="Times New Roman"/>
          <w:sz w:val="24"/>
          <w:szCs w:val="24"/>
        </w:rPr>
        <w:t>Camping</w:t>
      </w:r>
      <w:r w:rsidR="00A479B1">
        <w:rPr>
          <w:rFonts w:ascii="Times New Roman" w:eastAsia="Times New Roman" w:hAnsi="Times New Roman" w:cs="Times New Roman"/>
          <w:sz w:val="24"/>
          <w:szCs w:val="24"/>
        </w:rPr>
        <w:t xml:space="preserve"> 42</w:t>
      </w:r>
      <w:r w:rsidR="00A479B1">
        <w:rPr>
          <w:rFonts w:ascii="Times New Roman" w:eastAsia="Times New Roman" w:hAnsi="Times New Roman" w:cs="Times New Roman"/>
          <w:sz w:val="24"/>
          <w:szCs w:val="24"/>
        </w:rPr>
        <w:t>)</w:t>
      </w:r>
      <w:r w:rsidR="00A479B1" w:rsidRPr="001E171B">
        <w:rPr>
          <w:rFonts w:ascii="Times New Roman" w:hAnsi="Times New Roman" w:cs="Times New Roman"/>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Abraham in Canaan</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lastRenderedPageBreak/>
        <w:t>Ca. 1921 BC</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At the age of 75 Abraham enters Canaan</w:t>
      </w:r>
      <w:r w:rsidR="00A479B1">
        <w:rPr>
          <w:rFonts w:ascii="Times New Roman" w:hAnsi="Times New Roman" w:cs="Times New Roman"/>
          <w:sz w:val="24"/>
          <w:szCs w:val="24"/>
        </w:rPr>
        <w:t xml:space="preserve"> </w:t>
      </w:r>
      <w:r w:rsidR="00A479B1">
        <w:rPr>
          <w:rFonts w:ascii="Times New Roman" w:eastAsia="Times New Roman" w:hAnsi="Times New Roman" w:cs="Times New Roman"/>
          <w:sz w:val="24"/>
          <w:szCs w:val="24"/>
        </w:rPr>
        <w:t>(</w:t>
      </w:r>
      <w:r w:rsidR="00A479B1" w:rsidRPr="00A479B1">
        <w:rPr>
          <w:rFonts w:ascii="Times New Roman" w:eastAsia="Times New Roman" w:hAnsi="Times New Roman" w:cs="Times New Roman"/>
          <w:sz w:val="24"/>
          <w:szCs w:val="24"/>
        </w:rPr>
        <w:t>Camping</w:t>
      </w:r>
      <w:r w:rsidR="00A479B1">
        <w:rPr>
          <w:rFonts w:ascii="Times New Roman" w:eastAsia="Times New Roman" w:hAnsi="Times New Roman" w:cs="Times New Roman"/>
          <w:sz w:val="24"/>
          <w:szCs w:val="24"/>
        </w:rPr>
        <w:t xml:space="preserve"> 23</w:t>
      </w:r>
      <w:r w:rsidR="00A479B1">
        <w:rPr>
          <w:rFonts w:ascii="Times New Roman" w:eastAsia="Times New Roman" w:hAnsi="Times New Roman" w:cs="Times New Roman"/>
          <w:sz w:val="24"/>
          <w:szCs w:val="24"/>
        </w:rPr>
        <w:t>)</w:t>
      </w:r>
      <w:r w:rsidR="00A479B1" w:rsidRPr="001E171B">
        <w:rPr>
          <w:rFonts w:ascii="Times New Roman" w:hAnsi="Times New Roman" w:cs="Times New Roman"/>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Hammurabi inherits Babylon</w:t>
      </w:r>
    </w:p>
    <w:p w:rsidR="00AD4B3D" w:rsidRPr="001E171B" w:rsidRDefault="00CD6AC9"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1728 BC</w:t>
      </w:r>
    </w:p>
    <w:p w:rsidR="00CD6AC9" w:rsidRPr="001E171B" w:rsidRDefault="00CD6AC9"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Hammurabi inherits the relatively minor kingdom of Babylon, begins a programme of conquest and coalition which vastly extends the Babylonian empire</w:t>
      </w:r>
      <w:r w:rsidR="00A479B1" w:rsidRPr="00A479B1">
        <w:rPr>
          <w:rFonts w:ascii="Times New Roman" w:eastAsia="Times New Roman" w:hAnsi="Times New Roman" w:cs="Times New Roman"/>
          <w:sz w:val="24"/>
          <w:szCs w:val="24"/>
        </w:rPr>
        <w:t xml:space="preserve"> </w:t>
      </w:r>
      <w:r w:rsidR="00A479B1">
        <w:rPr>
          <w:rFonts w:ascii="Times New Roman" w:eastAsia="Times New Roman" w:hAnsi="Times New Roman" w:cs="Times New Roman"/>
          <w:sz w:val="24"/>
          <w:szCs w:val="24"/>
        </w:rPr>
        <w:t>(</w:t>
      </w:r>
      <w:r w:rsidR="00A479B1" w:rsidRPr="00C00157">
        <w:rPr>
          <w:rFonts w:ascii="Times New Roman" w:eastAsia="Times New Roman" w:hAnsi="Times New Roman" w:cs="Times New Roman"/>
          <w:sz w:val="24"/>
          <w:szCs w:val="24"/>
        </w:rPr>
        <w:t>Van de Mieroop</w:t>
      </w:r>
      <w:r w:rsidR="00A479B1">
        <w:rPr>
          <w:rFonts w:ascii="Times New Roman" w:eastAsia="Times New Roman" w:hAnsi="Times New Roman" w:cs="Times New Roman"/>
          <w:sz w:val="24"/>
          <w:szCs w:val="24"/>
        </w:rPr>
        <w:t xml:space="preserve"> 12)</w:t>
      </w:r>
      <w:r w:rsidRPr="001E171B">
        <w:rPr>
          <w:rFonts w:ascii="Times New Roman" w:hAnsi="Times New Roman" w:cs="Times New Roman"/>
          <w:sz w:val="24"/>
          <w:szCs w:val="24"/>
        </w:rPr>
        <w:t>.</w:t>
      </w:r>
    </w:p>
    <w:p w:rsidR="003451CE" w:rsidRPr="001E171B" w:rsidRDefault="003451CE" w:rsidP="00A479B1">
      <w:pPr>
        <w:spacing w:line="480" w:lineRule="auto"/>
        <w:rPr>
          <w:rFonts w:ascii="Times New Roman" w:hAnsi="Times New Roman" w:cs="Times New Roman"/>
          <w:sz w:val="24"/>
          <w:szCs w:val="24"/>
        </w:rPr>
      </w:pPr>
      <w:r w:rsidRPr="001E171B">
        <w:rPr>
          <w:rFonts w:ascii="Times New Roman" w:hAnsi="Times New Roman" w:cs="Times New Roman"/>
          <w:noProof/>
          <w:sz w:val="24"/>
          <w:szCs w:val="24"/>
        </w:rPr>
        <w:drawing>
          <wp:inline distT="0" distB="0" distL="0" distR="0">
            <wp:extent cx="3028950" cy="2077549"/>
            <wp:effectExtent l="19050" t="0" r="0" b="0"/>
            <wp:docPr id="1" name="Picture 1" descr="C:\Users\Guest\Downloads\hammurabi-babylonian-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est\Downloads\hammurabi-babylonian-king.jpg"/>
                    <pic:cNvPicPr>
                      <a:picLocks noChangeAspect="1" noChangeArrowheads="1"/>
                    </pic:cNvPicPr>
                  </pic:nvPicPr>
                  <pic:blipFill>
                    <a:blip r:embed="rId6"/>
                    <a:srcRect/>
                    <a:stretch>
                      <a:fillRect/>
                    </a:stretch>
                  </pic:blipFill>
                  <pic:spPr bwMode="auto">
                    <a:xfrm>
                      <a:off x="0" y="0"/>
                      <a:ext cx="3028950" cy="2077549"/>
                    </a:xfrm>
                    <a:prstGeom prst="rect">
                      <a:avLst/>
                    </a:prstGeom>
                    <a:noFill/>
                    <a:ln w="9525">
                      <a:noFill/>
                      <a:miter lim="800000"/>
                      <a:headEnd/>
                      <a:tailEnd/>
                    </a:ln>
                  </pic:spPr>
                </pic:pic>
              </a:graphicData>
            </a:graphic>
          </wp:inline>
        </w:drawing>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Exodus</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1491 BC</w:t>
      </w:r>
    </w:p>
    <w:p w:rsidR="0083510D" w:rsidRPr="001E171B" w:rsidRDefault="0083510D"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Jews Exodus from Egypt</w:t>
      </w:r>
      <w:r w:rsidR="00AE7641">
        <w:rPr>
          <w:rFonts w:ascii="Times New Roman" w:hAnsi="Times New Roman" w:cs="Times New Roman"/>
          <w:sz w:val="24"/>
          <w:szCs w:val="24"/>
        </w:rPr>
        <w:t xml:space="preserve"> </w:t>
      </w:r>
      <w:r w:rsidR="00AE7641">
        <w:rPr>
          <w:rFonts w:ascii="Times New Roman" w:hAnsi="Times New Roman" w:cs="Times New Roman"/>
          <w:sz w:val="24"/>
          <w:szCs w:val="24"/>
        </w:rPr>
        <w:t>(</w:t>
      </w:r>
      <w:r w:rsidR="00AE7641" w:rsidRPr="001E171B">
        <w:rPr>
          <w:rFonts w:ascii="Times New Roman" w:eastAsia="Times New Roman" w:hAnsi="Times New Roman" w:cs="Times New Roman"/>
          <w:sz w:val="24"/>
          <w:szCs w:val="24"/>
        </w:rPr>
        <w:t>Edgerton</w:t>
      </w:r>
      <w:r w:rsidR="00AE7641">
        <w:rPr>
          <w:rFonts w:ascii="Times New Roman" w:eastAsia="Times New Roman" w:hAnsi="Times New Roman" w:cs="Times New Roman"/>
          <w:sz w:val="24"/>
          <w:szCs w:val="24"/>
        </w:rPr>
        <w:t xml:space="preserve"> 153)</w:t>
      </w:r>
      <w:r w:rsidR="00AE7641" w:rsidRPr="001E171B">
        <w:rPr>
          <w:rFonts w:ascii="Times New Roman" w:hAnsi="Times New Roman" w:cs="Times New Roman"/>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Jews at Sinai</w:t>
      </w:r>
    </w:p>
    <w:p w:rsidR="00CD6AC9" w:rsidRPr="001E171B" w:rsidRDefault="00CD6AC9"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1250 BC</w:t>
      </w:r>
    </w:p>
    <w:p w:rsidR="00126A9A" w:rsidRPr="001E171B" w:rsidRDefault="00CD6AC9"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Moses with the Hebrew tribes in Sinai after getting out of Egypt</w:t>
      </w:r>
      <w:r w:rsidR="00A479B1">
        <w:rPr>
          <w:rFonts w:ascii="Times New Roman" w:hAnsi="Times New Roman" w:cs="Times New Roman"/>
          <w:sz w:val="24"/>
          <w:szCs w:val="24"/>
        </w:rPr>
        <w:t xml:space="preserve"> </w:t>
      </w:r>
      <w:r w:rsidR="00A479B1">
        <w:rPr>
          <w:rFonts w:ascii="Times New Roman" w:hAnsi="Times New Roman" w:cs="Times New Roman"/>
          <w:sz w:val="24"/>
          <w:szCs w:val="24"/>
        </w:rPr>
        <w:t>(</w:t>
      </w:r>
      <w:r w:rsidR="00A479B1" w:rsidRPr="001E171B">
        <w:rPr>
          <w:rFonts w:ascii="Times New Roman" w:eastAsia="Times New Roman" w:hAnsi="Times New Roman" w:cs="Times New Roman"/>
          <w:sz w:val="24"/>
          <w:szCs w:val="24"/>
        </w:rPr>
        <w:t>Edgerton</w:t>
      </w:r>
      <w:r w:rsidR="00A479B1">
        <w:rPr>
          <w:rFonts w:ascii="Times New Roman" w:eastAsia="Times New Roman" w:hAnsi="Times New Roman" w:cs="Times New Roman"/>
          <w:sz w:val="24"/>
          <w:szCs w:val="24"/>
        </w:rPr>
        <w:t xml:space="preserve"> </w:t>
      </w:r>
      <w:r w:rsidR="0031151C">
        <w:rPr>
          <w:rFonts w:ascii="Times New Roman" w:eastAsia="Times New Roman" w:hAnsi="Times New Roman" w:cs="Times New Roman"/>
          <w:sz w:val="24"/>
          <w:szCs w:val="24"/>
        </w:rPr>
        <w:t>153</w:t>
      </w:r>
      <w:r w:rsidR="00A479B1">
        <w:rPr>
          <w:rFonts w:ascii="Times New Roman" w:eastAsia="Times New Roman" w:hAnsi="Times New Roman" w:cs="Times New Roman"/>
          <w:sz w:val="24"/>
          <w:szCs w:val="24"/>
        </w:rPr>
        <w:t>)</w:t>
      </w:r>
      <w:r w:rsidR="00A479B1" w:rsidRPr="001E171B">
        <w:rPr>
          <w:rFonts w:ascii="Times New Roman" w:hAnsi="Times New Roman" w:cs="Times New Roman"/>
          <w:sz w:val="24"/>
          <w:szCs w:val="24"/>
        </w:rPr>
        <w:t>.</w:t>
      </w:r>
    </w:p>
    <w:p w:rsidR="005E2EEA" w:rsidRPr="001E171B" w:rsidRDefault="005E2EEA"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Saul anointed King</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lastRenderedPageBreak/>
        <w:t>Ca. 1020 BC</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Saul is anointed by Prophet Samuel and establishes himself at Gibeah north of Jerusalem</w:t>
      </w:r>
      <w:r w:rsidR="0031151C">
        <w:rPr>
          <w:rFonts w:ascii="Times New Roman" w:hAnsi="Times New Roman" w:cs="Times New Roman"/>
          <w:sz w:val="24"/>
          <w:szCs w:val="24"/>
        </w:rPr>
        <w:t xml:space="preserve"> (</w:t>
      </w:r>
      <w:r w:rsidR="0031151C" w:rsidRPr="0031151C">
        <w:rPr>
          <w:rFonts w:ascii="Times New Roman" w:eastAsia="Times New Roman" w:hAnsi="Times New Roman" w:cs="Times New Roman"/>
          <w:sz w:val="24"/>
          <w:szCs w:val="24"/>
        </w:rPr>
        <w:t>Kelle</w:t>
      </w:r>
      <w:r w:rsidR="0031151C">
        <w:rPr>
          <w:rFonts w:ascii="Times New Roman" w:eastAsia="Times New Roman" w:hAnsi="Times New Roman" w:cs="Times New Roman"/>
          <w:sz w:val="24"/>
          <w:szCs w:val="24"/>
        </w:rPr>
        <w:t xml:space="preserve"> 177)</w:t>
      </w:r>
      <w:r w:rsidRPr="001E171B">
        <w:rPr>
          <w:rFonts w:ascii="Times New Roman" w:hAnsi="Times New Roman" w:cs="Times New Roman"/>
          <w:sz w:val="24"/>
          <w:szCs w:val="24"/>
        </w:rPr>
        <w:t xml:space="preserve">. </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David anointed king of Israel and Judah</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990 BC</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David who is king of Judah gets anointment to be King of Israel bringing the twelve tribes of Israel into one realm</w:t>
      </w:r>
      <w:r w:rsidR="0031151C" w:rsidRPr="0031151C">
        <w:rPr>
          <w:rFonts w:ascii="Times New Roman" w:eastAsia="Times New Roman" w:hAnsi="Times New Roman" w:cs="Times New Roman"/>
          <w:sz w:val="24"/>
          <w:szCs w:val="24"/>
        </w:rPr>
        <w:t xml:space="preserve"> </w:t>
      </w:r>
      <w:r w:rsidR="0031151C">
        <w:rPr>
          <w:rFonts w:ascii="Times New Roman" w:eastAsia="Times New Roman" w:hAnsi="Times New Roman" w:cs="Times New Roman"/>
          <w:sz w:val="24"/>
          <w:szCs w:val="24"/>
        </w:rPr>
        <w:t>(</w:t>
      </w:r>
      <w:r w:rsidR="0031151C" w:rsidRPr="0031151C">
        <w:rPr>
          <w:rFonts w:ascii="Times New Roman" w:eastAsia="Times New Roman" w:hAnsi="Times New Roman" w:cs="Times New Roman"/>
          <w:sz w:val="24"/>
          <w:szCs w:val="24"/>
        </w:rPr>
        <w:t>Kelle</w:t>
      </w:r>
      <w:r w:rsidR="0031151C">
        <w:rPr>
          <w:rFonts w:ascii="Times New Roman" w:eastAsia="Times New Roman" w:hAnsi="Times New Roman" w:cs="Times New Roman"/>
          <w:sz w:val="24"/>
          <w:szCs w:val="24"/>
        </w:rPr>
        <w:t xml:space="preserve"> 177)</w:t>
      </w:r>
      <w:r w:rsidRPr="001E171B">
        <w:rPr>
          <w:rFonts w:ascii="Times New Roman" w:hAnsi="Times New Roman" w:cs="Times New Roman"/>
          <w:sz w:val="24"/>
          <w:szCs w:val="24"/>
        </w:rPr>
        <w:t>.</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 xml:space="preserve">Solomon becomes King </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965 BC</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Solomon becomes king of Israel presiding over an age of peace and prosperity. Five years later he builds</w:t>
      </w:r>
      <w:r w:rsidR="0031151C">
        <w:rPr>
          <w:rFonts w:ascii="Times New Roman" w:hAnsi="Times New Roman" w:cs="Times New Roman"/>
          <w:sz w:val="24"/>
          <w:szCs w:val="24"/>
        </w:rPr>
        <w:t xml:space="preserve"> the first Temple in Jerusalem </w:t>
      </w:r>
      <w:r w:rsidR="0031151C">
        <w:rPr>
          <w:rFonts w:ascii="Times New Roman" w:eastAsia="Times New Roman" w:hAnsi="Times New Roman" w:cs="Times New Roman"/>
          <w:sz w:val="24"/>
          <w:szCs w:val="24"/>
        </w:rPr>
        <w:t>(</w:t>
      </w:r>
      <w:r w:rsidR="0031151C" w:rsidRPr="0031151C">
        <w:rPr>
          <w:rFonts w:ascii="Times New Roman" w:eastAsia="Times New Roman" w:hAnsi="Times New Roman" w:cs="Times New Roman"/>
          <w:sz w:val="24"/>
          <w:szCs w:val="24"/>
        </w:rPr>
        <w:t>Kelle</w:t>
      </w:r>
      <w:r w:rsidR="0031151C">
        <w:rPr>
          <w:rFonts w:ascii="Times New Roman" w:eastAsia="Times New Roman" w:hAnsi="Times New Roman" w:cs="Times New Roman"/>
          <w:sz w:val="24"/>
          <w:szCs w:val="24"/>
        </w:rPr>
        <w:t xml:space="preserve"> 177)</w:t>
      </w:r>
      <w:r w:rsidR="0031151C" w:rsidRPr="001E171B">
        <w:rPr>
          <w:rFonts w:ascii="Times New Roman" w:hAnsi="Times New Roman" w:cs="Times New Roman"/>
          <w:sz w:val="24"/>
          <w:szCs w:val="24"/>
        </w:rPr>
        <w:t>.</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First Olympics</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776 BC</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The first athletics contest is held at Olympia</w:t>
      </w:r>
      <w:r w:rsidR="00AE7641">
        <w:rPr>
          <w:rFonts w:ascii="Times New Roman" w:hAnsi="Times New Roman" w:cs="Times New Roman"/>
          <w:sz w:val="24"/>
          <w:szCs w:val="24"/>
        </w:rPr>
        <w:t xml:space="preserve"> </w:t>
      </w:r>
      <w:r w:rsidR="00AE7641" w:rsidRPr="001E171B">
        <w:rPr>
          <w:rStyle w:val="selectable"/>
          <w:rFonts w:ascii="Times New Roman" w:hAnsi="Times New Roman" w:cs="Times New Roman"/>
          <w:color w:val="000000"/>
          <w:sz w:val="24"/>
          <w:szCs w:val="24"/>
        </w:rPr>
        <w:t>(Historyworld.net, 2020)</w:t>
      </w:r>
      <w:r w:rsidR="00AE7641" w:rsidRPr="001E171B">
        <w:rPr>
          <w:rFonts w:ascii="Times New Roman" w:hAnsi="Times New Roman" w:cs="Times New Roman"/>
          <w:sz w:val="24"/>
          <w:szCs w:val="24"/>
        </w:rPr>
        <w:t>.</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Egyptians develop abbreviated hieroglyphics</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700 BC</w:t>
      </w:r>
    </w:p>
    <w:p w:rsidR="00126A9A" w:rsidRPr="001E171B" w:rsidRDefault="00126A9A"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 xml:space="preserve">Egyptian scribes develop the abbreviated version of hieroglyphs for daily </w:t>
      </w:r>
      <w:r w:rsidR="003451CE" w:rsidRPr="001E171B">
        <w:rPr>
          <w:rFonts w:ascii="Times New Roman" w:hAnsi="Times New Roman" w:cs="Times New Roman"/>
          <w:sz w:val="24"/>
          <w:szCs w:val="24"/>
        </w:rPr>
        <w:t>use</w:t>
      </w:r>
      <w:r w:rsidRPr="001E171B">
        <w:rPr>
          <w:rFonts w:ascii="Times New Roman" w:hAnsi="Times New Roman" w:cs="Times New Roman"/>
          <w:sz w:val="24"/>
          <w:szCs w:val="24"/>
        </w:rPr>
        <w:t xml:space="preserve"> and the script is referred to as demotic meaning for the people</w:t>
      </w:r>
      <w:r w:rsidR="0031151C">
        <w:rPr>
          <w:rFonts w:ascii="Times New Roman" w:hAnsi="Times New Roman" w:cs="Times New Roman"/>
          <w:sz w:val="24"/>
          <w:szCs w:val="24"/>
        </w:rPr>
        <w:t xml:space="preserve"> </w:t>
      </w:r>
      <w:r w:rsidR="00A479B1">
        <w:rPr>
          <w:rFonts w:ascii="Times New Roman" w:hAnsi="Times New Roman" w:cs="Times New Roman"/>
          <w:sz w:val="24"/>
          <w:szCs w:val="24"/>
        </w:rPr>
        <w:t>(</w:t>
      </w:r>
      <w:r w:rsidR="00A479B1" w:rsidRPr="001E171B">
        <w:rPr>
          <w:rFonts w:ascii="Times New Roman" w:eastAsia="Times New Roman" w:hAnsi="Times New Roman" w:cs="Times New Roman"/>
          <w:sz w:val="24"/>
          <w:szCs w:val="24"/>
        </w:rPr>
        <w:t>Edgerton</w:t>
      </w:r>
      <w:r w:rsidR="00A479B1">
        <w:rPr>
          <w:rFonts w:ascii="Times New Roman" w:eastAsia="Times New Roman" w:hAnsi="Times New Roman" w:cs="Times New Roman"/>
          <w:sz w:val="24"/>
          <w:szCs w:val="24"/>
        </w:rPr>
        <w:t xml:space="preserve"> </w:t>
      </w:r>
      <w:r w:rsidR="0031151C">
        <w:rPr>
          <w:rFonts w:ascii="Times New Roman" w:eastAsia="Times New Roman" w:hAnsi="Times New Roman" w:cs="Times New Roman"/>
          <w:sz w:val="24"/>
          <w:szCs w:val="24"/>
        </w:rPr>
        <w:t>158</w:t>
      </w:r>
      <w:r w:rsidR="00A479B1">
        <w:rPr>
          <w:rFonts w:ascii="Times New Roman" w:eastAsia="Times New Roman" w:hAnsi="Times New Roman" w:cs="Times New Roman"/>
          <w:sz w:val="24"/>
          <w:szCs w:val="24"/>
        </w:rPr>
        <w:t>)</w:t>
      </w:r>
      <w:r w:rsidR="00A479B1" w:rsidRPr="001E171B">
        <w:rPr>
          <w:rFonts w:ascii="Times New Roman" w:hAnsi="Times New Roman" w:cs="Times New Roman"/>
          <w:sz w:val="24"/>
          <w:szCs w:val="24"/>
        </w:rPr>
        <w:t>.</w:t>
      </w:r>
    </w:p>
    <w:p w:rsidR="003451CE" w:rsidRPr="001E171B" w:rsidRDefault="003451CE" w:rsidP="00A479B1">
      <w:pPr>
        <w:spacing w:line="480" w:lineRule="auto"/>
        <w:rPr>
          <w:rFonts w:ascii="Times New Roman" w:hAnsi="Times New Roman" w:cs="Times New Roman"/>
          <w:sz w:val="24"/>
          <w:szCs w:val="24"/>
        </w:rPr>
      </w:pPr>
      <w:r w:rsidRPr="001E171B">
        <w:rPr>
          <w:rFonts w:ascii="Times New Roman" w:hAnsi="Times New Roman" w:cs="Times New Roman"/>
          <w:noProof/>
          <w:sz w:val="24"/>
          <w:szCs w:val="24"/>
        </w:rPr>
        <w:lastRenderedPageBreak/>
        <w:drawing>
          <wp:inline distT="0" distB="0" distL="0" distR="0">
            <wp:extent cx="3076575" cy="1982024"/>
            <wp:effectExtent l="19050" t="0" r="9525" b="0"/>
            <wp:docPr id="2" name="Picture 2" descr="C:\Users\Guest\Downloads\Hieroglyphs-temple-Ombos-Egy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est\Downloads\Hieroglyphs-temple-Ombos-Egypt.jpg"/>
                    <pic:cNvPicPr>
                      <a:picLocks noChangeAspect="1" noChangeArrowheads="1"/>
                    </pic:cNvPicPr>
                  </pic:nvPicPr>
                  <pic:blipFill>
                    <a:blip r:embed="rId7" cstate="print"/>
                    <a:srcRect/>
                    <a:stretch>
                      <a:fillRect/>
                    </a:stretch>
                  </pic:blipFill>
                  <pic:spPr bwMode="auto">
                    <a:xfrm>
                      <a:off x="0" y="0"/>
                      <a:ext cx="3077902" cy="1982879"/>
                    </a:xfrm>
                    <a:prstGeom prst="rect">
                      <a:avLst/>
                    </a:prstGeom>
                    <a:noFill/>
                    <a:ln w="9525">
                      <a:noFill/>
                      <a:miter lim="800000"/>
                      <a:headEnd/>
                      <a:tailEnd/>
                    </a:ln>
                  </pic:spPr>
                </pic:pic>
              </a:graphicData>
            </a:graphic>
          </wp:inline>
        </w:drawing>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Nebuchadnezzar becomes King of Babylon</w:t>
      </w:r>
    </w:p>
    <w:p w:rsidR="00126A9A" w:rsidRPr="001E171B" w:rsidRDefault="00876D28"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605 bc</w:t>
      </w:r>
    </w:p>
    <w:p w:rsidR="00876D28" w:rsidRPr="001E171B" w:rsidRDefault="00876D28"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Nebuchadnezzar ascends to the Babylonia throne reigning prosperously for more than 40 years</w:t>
      </w:r>
      <w:r w:rsidR="0031151C">
        <w:rPr>
          <w:rFonts w:ascii="Times New Roman" w:hAnsi="Times New Roman" w:cs="Times New Roman"/>
          <w:sz w:val="24"/>
          <w:szCs w:val="24"/>
        </w:rPr>
        <w:t xml:space="preserve"> (</w:t>
      </w:r>
      <w:r w:rsidR="0031151C" w:rsidRPr="0031151C">
        <w:rPr>
          <w:rFonts w:ascii="Times New Roman" w:eastAsia="Times New Roman" w:hAnsi="Times New Roman" w:cs="Times New Roman"/>
          <w:sz w:val="24"/>
          <w:szCs w:val="24"/>
        </w:rPr>
        <w:t>Beaulieu</w:t>
      </w:r>
      <w:r w:rsidR="0031151C">
        <w:rPr>
          <w:rFonts w:ascii="Times New Roman" w:eastAsia="Times New Roman" w:hAnsi="Times New Roman" w:cs="Times New Roman"/>
          <w:sz w:val="24"/>
          <w:szCs w:val="24"/>
        </w:rPr>
        <w:t xml:space="preserve"> 510)</w:t>
      </w:r>
      <w:r w:rsidRPr="001E171B">
        <w:rPr>
          <w:rFonts w:ascii="Times New Roman" w:hAnsi="Times New Roman" w:cs="Times New Roman"/>
          <w:sz w:val="24"/>
          <w:szCs w:val="24"/>
        </w:rPr>
        <w:t>.</w:t>
      </w:r>
    </w:p>
    <w:p w:rsidR="000A2C9B" w:rsidRPr="001E171B" w:rsidRDefault="000A2C9B" w:rsidP="00A479B1">
      <w:pPr>
        <w:spacing w:line="480" w:lineRule="auto"/>
        <w:rPr>
          <w:rFonts w:ascii="Times New Roman" w:hAnsi="Times New Roman" w:cs="Times New Roman"/>
          <w:sz w:val="24"/>
          <w:szCs w:val="24"/>
        </w:rPr>
      </w:pPr>
      <w:r w:rsidRPr="001E171B">
        <w:rPr>
          <w:rFonts w:ascii="Times New Roman" w:hAnsi="Times New Roman" w:cs="Times New Roman"/>
          <w:noProof/>
          <w:sz w:val="24"/>
          <w:szCs w:val="24"/>
        </w:rPr>
        <w:drawing>
          <wp:inline distT="0" distB="0" distL="0" distR="0">
            <wp:extent cx="2621006" cy="1695450"/>
            <wp:effectExtent l="0" t="0" r="0" b="0"/>
            <wp:docPr id="4" name="Picture 4" descr="C:\Users\TEMP.Admin-PC\Pictures\nebuchadnezzar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Admin-PC\Pictures\nebuchadnezzari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7088" cy="1705853"/>
                    </a:xfrm>
                    <a:prstGeom prst="rect">
                      <a:avLst/>
                    </a:prstGeom>
                    <a:noFill/>
                    <a:ln>
                      <a:noFill/>
                    </a:ln>
                  </pic:spPr>
                </pic:pic>
              </a:graphicData>
            </a:graphic>
          </wp:inline>
        </w:drawing>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 xml:space="preserve">Temple at Jerusalem destroyed </w:t>
      </w:r>
    </w:p>
    <w:p w:rsidR="00876D28" w:rsidRPr="001E171B" w:rsidRDefault="00876D28"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586 BC</w:t>
      </w:r>
    </w:p>
    <w:p w:rsidR="00876D28" w:rsidRPr="001E171B" w:rsidRDefault="00876D28"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A long siege of Jerusalem is culminated by the takeover of the city by Nebuchadnezzar who destroys Solomon’s Temple. Jews are then taken into captivity in Babylon among them Daniel, Shadrack, Meshack and Abed-Nego</w:t>
      </w:r>
      <w:r w:rsidR="0031151C">
        <w:rPr>
          <w:rFonts w:ascii="Times New Roman" w:hAnsi="Times New Roman" w:cs="Times New Roman"/>
          <w:sz w:val="24"/>
          <w:szCs w:val="24"/>
        </w:rPr>
        <w:t xml:space="preserve"> (</w:t>
      </w:r>
      <w:r w:rsidR="0031151C" w:rsidRPr="0031151C">
        <w:rPr>
          <w:rFonts w:ascii="Times New Roman" w:eastAsia="Times New Roman" w:hAnsi="Times New Roman" w:cs="Times New Roman"/>
          <w:sz w:val="24"/>
          <w:szCs w:val="24"/>
        </w:rPr>
        <w:t>Beaulieu</w:t>
      </w:r>
      <w:r w:rsidR="0031151C">
        <w:rPr>
          <w:rFonts w:ascii="Times New Roman" w:eastAsia="Times New Roman" w:hAnsi="Times New Roman" w:cs="Times New Roman"/>
          <w:sz w:val="24"/>
          <w:szCs w:val="24"/>
        </w:rPr>
        <w:t xml:space="preserve"> </w:t>
      </w:r>
      <w:r w:rsidR="00AE7641">
        <w:rPr>
          <w:rFonts w:ascii="Times New Roman" w:eastAsia="Times New Roman" w:hAnsi="Times New Roman" w:cs="Times New Roman"/>
          <w:sz w:val="24"/>
          <w:szCs w:val="24"/>
        </w:rPr>
        <w:t>510</w:t>
      </w:r>
      <w:r w:rsidR="0031151C">
        <w:rPr>
          <w:rFonts w:ascii="Times New Roman" w:eastAsia="Times New Roman" w:hAnsi="Times New Roman" w:cs="Times New Roman"/>
          <w:sz w:val="24"/>
          <w:szCs w:val="24"/>
        </w:rPr>
        <w:t>)</w:t>
      </w:r>
      <w:r w:rsidRPr="001E171B">
        <w:rPr>
          <w:rFonts w:ascii="Times New Roman" w:hAnsi="Times New Roman" w:cs="Times New Roman"/>
          <w:sz w:val="24"/>
          <w:szCs w:val="24"/>
        </w:rPr>
        <w:t>.</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lastRenderedPageBreak/>
        <w:t>Babylon falls to Persia</w:t>
      </w:r>
    </w:p>
    <w:p w:rsidR="00876D28" w:rsidRPr="001E171B" w:rsidRDefault="00876D28"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539 BC</w:t>
      </w:r>
    </w:p>
    <w:p w:rsidR="000A2C9B" w:rsidRPr="001E171B" w:rsidRDefault="00876D28"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 xml:space="preserve">Persian army captures Babylon bringing into an end the great Babylonian empire. Cyrus the Great rules the Persian </w:t>
      </w:r>
      <w:r w:rsidR="000A2C9B" w:rsidRPr="001E171B">
        <w:rPr>
          <w:rFonts w:ascii="Times New Roman" w:hAnsi="Times New Roman" w:cs="Times New Roman"/>
          <w:sz w:val="24"/>
          <w:szCs w:val="24"/>
        </w:rPr>
        <w:t>Empire</w:t>
      </w:r>
      <w:r w:rsidR="007A5243" w:rsidRPr="001E171B">
        <w:rPr>
          <w:rFonts w:ascii="Times New Roman" w:hAnsi="Times New Roman" w:cs="Times New Roman"/>
          <w:sz w:val="24"/>
          <w:szCs w:val="24"/>
        </w:rPr>
        <w:t xml:space="preserve"> </w:t>
      </w:r>
      <w:r w:rsidR="007A5243" w:rsidRPr="001E171B">
        <w:rPr>
          <w:rStyle w:val="selectable"/>
          <w:rFonts w:ascii="Times New Roman" w:hAnsi="Times New Roman" w:cs="Times New Roman"/>
          <w:color w:val="000000"/>
          <w:sz w:val="24"/>
          <w:szCs w:val="24"/>
        </w:rPr>
        <w:t>(Historyworld.net, 2020)</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Persia falls to Greece</w:t>
      </w:r>
    </w:p>
    <w:p w:rsidR="008E7E7D" w:rsidRPr="001E171B" w:rsidRDefault="005D2375"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331 BC</w:t>
      </w:r>
    </w:p>
    <w:p w:rsidR="005D2375" w:rsidRPr="001E171B" w:rsidRDefault="005D2375"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 xml:space="preserve">Alexander of Greece defeats Darius III at the battle of Gaugamela later conquering the Persian </w:t>
      </w:r>
      <w:r w:rsidR="00F36AD1" w:rsidRPr="001E171B">
        <w:rPr>
          <w:rFonts w:ascii="Times New Roman" w:hAnsi="Times New Roman" w:cs="Times New Roman"/>
          <w:sz w:val="24"/>
          <w:szCs w:val="24"/>
        </w:rPr>
        <w:t>Empire</w:t>
      </w:r>
      <w:r w:rsidRPr="001E171B">
        <w:rPr>
          <w:rFonts w:ascii="Times New Roman" w:hAnsi="Times New Roman" w:cs="Times New Roman"/>
          <w:sz w:val="24"/>
          <w:szCs w:val="24"/>
        </w:rPr>
        <w:t xml:space="preserve"> for under his rule. He dies roughly 8 years later</w:t>
      </w:r>
      <w:r w:rsidR="0031151C">
        <w:rPr>
          <w:rFonts w:ascii="Times New Roman" w:hAnsi="Times New Roman" w:cs="Times New Roman"/>
          <w:sz w:val="24"/>
          <w:szCs w:val="24"/>
        </w:rPr>
        <w:t xml:space="preserve"> </w:t>
      </w:r>
      <w:r w:rsidR="0031151C" w:rsidRPr="001E171B">
        <w:rPr>
          <w:rStyle w:val="selectable"/>
          <w:rFonts w:ascii="Times New Roman" w:hAnsi="Times New Roman" w:cs="Times New Roman"/>
          <w:color w:val="000000"/>
          <w:sz w:val="24"/>
          <w:szCs w:val="24"/>
        </w:rPr>
        <w:t>(Historyworld.net, 2020)</w:t>
      </w:r>
      <w:r w:rsidRPr="001E171B">
        <w:rPr>
          <w:rFonts w:ascii="Times New Roman" w:hAnsi="Times New Roman" w:cs="Times New Roman"/>
          <w:sz w:val="24"/>
          <w:szCs w:val="24"/>
        </w:rPr>
        <w:t>.</w:t>
      </w:r>
    </w:p>
    <w:p w:rsidR="000A2C9B" w:rsidRPr="001E171B" w:rsidRDefault="000A2C9B" w:rsidP="00A479B1">
      <w:pPr>
        <w:spacing w:line="480" w:lineRule="auto"/>
        <w:rPr>
          <w:rFonts w:ascii="Times New Roman" w:hAnsi="Times New Roman" w:cs="Times New Roman"/>
          <w:sz w:val="24"/>
          <w:szCs w:val="24"/>
        </w:rPr>
      </w:pPr>
      <w:r w:rsidRPr="001E171B">
        <w:rPr>
          <w:rFonts w:ascii="Times New Roman" w:hAnsi="Times New Roman" w:cs="Times New Roman"/>
          <w:noProof/>
          <w:sz w:val="24"/>
          <w:szCs w:val="24"/>
        </w:rPr>
        <w:drawing>
          <wp:inline distT="0" distB="0" distL="0" distR="0">
            <wp:extent cx="2184400" cy="1638300"/>
            <wp:effectExtent l="0" t="0" r="0" b="0"/>
            <wp:docPr id="3" name="Picture 3" descr="C:\Users\TEMP.Admin-PC\Pictures\Alexander-the-Great-marble-bust-British-Muse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Admin-PC\Pictures\Alexander-the-Great-marble-bust-British-Museu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597" cy="1642948"/>
                    </a:xfrm>
                    <a:prstGeom prst="rect">
                      <a:avLst/>
                    </a:prstGeom>
                    <a:noFill/>
                    <a:ln>
                      <a:noFill/>
                    </a:ln>
                  </pic:spPr>
                </pic:pic>
              </a:graphicData>
            </a:graphic>
          </wp:inline>
        </w:drawing>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Greece falls to the Romans</w:t>
      </w:r>
    </w:p>
    <w:p w:rsidR="005D2375" w:rsidRPr="001E171B" w:rsidRDefault="005D2375"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196 BC</w:t>
      </w:r>
    </w:p>
    <w:p w:rsidR="005D2375" w:rsidRPr="001E171B" w:rsidRDefault="005D2375"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 xml:space="preserve">The Romans defeat Macedon and announces that all Greeks are free under their protection. </w:t>
      </w:r>
      <w:r w:rsidR="00F36AD1" w:rsidRPr="001E171B">
        <w:rPr>
          <w:rFonts w:ascii="Times New Roman" w:hAnsi="Times New Roman" w:cs="Times New Roman"/>
          <w:sz w:val="24"/>
          <w:szCs w:val="24"/>
        </w:rPr>
        <w:t xml:space="preserve">The Roman </w:t>
      </w:r>
      <w:r w:rsidR="000A2C9B" w:rsidRPr="001E171B">
        <w:rPr>
          <w:rFonts w:ascii="Times New Roman" w:hAnsi="Times New Roman" w:cs="Times New Roman"/>
          <w:sz w:val="24"/>
          <w:szCs w:val="24"/>
        </w:rPr>
        <w:t>Empire</w:t>
      </w:r>
      <w:r w:rsidR="00F36AD1" w:rsidRPr="001E171B">
        <w:rPr>
          <w:rFonts w:ascii="Times New Roman" w:hAnsi="Times New Roman" w:cs="Times New Roman"/>
          <w:sz w:val="24"/>
          <w:szCs w:val="24"/>
        </w:rPr>
        <w:t xml:space="preserve"> flourishes for Centuries later</w:t>
      </w:r>
      <w:r w:rsidR="0031151C">
        <w:rPr>
          <w:rFonts w:ascii="Times New Roman" w:hAnsi="Times New Roman" w:cs="Times New Roman"/>
          <w:sz w:val="24"/>
          <w:szCs w:val="24"/>
        </w:rPr>
        <w:t xml:space="preserve"> </w:t>
      </w:r>
      <w:r w:rsidR="0031151C" w:rsidRPr="001E171B">
        <w:rPr>
          <w:rStyle w:val="selectable"/>
          <w:rFonts w:ascii="Times New Roman" w:hAnsi="Times New Roman" w:cs="Times New Roman"/>
          <w:color w:val="000000"/>
          <w:sz w:val="24"/>
          <w:szCs w:val="24"/>
        </w:rPr>
        <w:t>(Historyworld.net, 2020)</w:t>
      </w:r>
      <w:r w:rsidR="00F36AD1" w:rsidRPr="001E171B">
        <w:rPr>
          <w:rFonts w:ascii="Times New Roman" w:hAnsi="Times New Roman" w:cs="Times New Roman"/>
          <w:sz w:val="24"/>
          <w:szCs w:val="24"/>
        </w:rPr>
        <w:t>.</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Julius Caesar new calendar</w:t>
      </w:r>
    </w:p>
    <w:p w:rsidR="00F36AD1" w:rsidRPr="001E171B" w:rsidRDefault="00F36AD1"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45 BC</w:t>
      </w:r>
    </w:p>
    <w:p w:rsidR="00F36AD1" w:rsidRPr="001E171B" w:rsidRDefault="00F36AD1"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lastRenderedPageBreak/>
        <w:t>Julius Caesar introduces his new calendar at a duration when the person he preceded had became out of step with the seasons by three months</w:t>
      </w:r>
      <w:r w:rsidR="0031151C">
        <w:rPr>
          <w:rFonts w:ascii="Times New Roman" w:hAnsi="Times New Roman" w:cs="Times New Roman"/>
          <w:sz w:val="24"/>
          <w:szCs w:val="24"/>
        </w:rPr>
        <w:t xml:space="preserve"> </w:t>
      </w:r>
      <w:r w:rsidR="0031151C" w:rsidRPr="001E171B">
        <w:rPr>
          <w:rStyle w:val="selectable"/>
          <w:rFonts w:ascii="Times New Roman" w:hAnsi="Times New Roman" w:cs="Times New Roman"/>
          <w:color w:val="000000"/>
          <w:sz w:val="24"/>
          <w:szCs w:val="24"/>
        </w:rPr>
        <w:t>(Historyworld.net, 2020)</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Annexation of Egypt by the Romans</w:t>
      </w:r>
    </w:p>
    <w:p w:rsidR="00F36AD1" w:rsidRPr="001E171B" w:rsidRDefault="00F36AD1"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Ca. 30 BC</w:t>
      </w:r>
    </w:p>
    <w:p w:rsidR="00F36AD1" w:rsidRPr="001E171B" w:rsidRDefault="00F36AD1"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The annexation of Egypt means the entire Mediterranean is subdued by the Roman Empire</w:t>
      </w:r>
      <w:r w:rsidR="00A479B1">
        <w:rPr>
          <w:rFonts w:ascii="Times New Roman" w:hAnsi="Times New Roman" w:cs="Times New Roman"/>
          <w:sz w:val="24"/>
          <w:szCs w:val="24"/>
        </w:rPr>
        <w:t xml:space="preserve"> (</w:t>
      </w:r>
      <w:r w:rsidR="00A479B1" w:rsidRPr="001E171B">
        <w:rPr>
          <w:rFonts w:ascii="Times New Roman" w:eastAsia="Times New Roman" w:hAnsi="Times New Roman" w:cs="Times New Roman"/>
          <w:sz w:val="24"/>
          <w:szCs w:val="24"/>
        </w:rPr>
        <w:t>Edgerton</w:t>
      </w:r>
      <w:r w:rsidR="00A479B1">
        <w:rPr>
          <w:rFonts w:ascii="Times New Roman" w:eastAsia="Times New Roman" w:hAnsi="Times New Roman" w:cs="Times New Roman"/>
          <w:sz w:val="24"/>
          <w:szCs w:val="24"/>
        </w:rPr>
        <w:t xml:space="preserve"> 23)</w:t>
      </w:r>
      <w:r w:rsidRPr="001E171B">
        <w:rPr>
          <w:rFonts w:ascii="Times New Roman" w:hAnsi="Times New Roman" w:cs="Times New Roman"/>
          <w:sz w:val="24"/>
          <w:szCs w:val="24"/>
        </w:rPr>
        <w:t xml:space="preserve">. </w:t>
      </w:r>
    </w:p>
    <w:p w:rsidR="00AF1A09" w:rsidRPr="001E171B" w:rsidRDefault="00AF1A09" w:rsidP="00A479B1">
      <w:pPr>
        <w:spacing w:line="480" w:lineRule="auto"/>
        <w:rPr>
          <w:rFonts w:ascii="Times New Roman" w:hAnsi="Times New Roman" w:cs="Times New Roman"/>
          <w:b/>
          <w:sz w:val="24"/>
          <w:szCs w:val="24"/>
        </w:rPr>
      </w:pPr>
      <w:r w:rsidRPr="001E171B">
        <w:rPr>
          <w:rFonts w:ascii="Times New Roman" w:hAnsi="Times New Roman" w:cs="Times New Roman"/>
          <w:b/>
          <w:sz w:val="24"/>
          <w:szCs w:val="24"/>
        </w:rPr>
        <w:t>The birth of Jesus Christ</w:t>
      </w:r>
    </w:p>
    <w:p w:rsidR="00423D13" w:rsidRPr="001E171B" w:rsidRDefault="00AF1A09"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C</w:t>
      </w:r>
      <w:r w:rsidR="00BF5473" w:rsidRPr="001E171B">
        <w:rPr>
          <w:rFonts w:ascii="Times New Roman" w:hAnsi="Times New Roman" w:cs="Times New Roman"/>
          <w:sz w:val="24"/>
          <w:szCs w:val="24"/>
        </w:rPr>
        <w:t>a</w:t>
      </w:r>
      <w:r w:rsidRPr="001E171B">
        <w:rPr>
          <w:rFonts w:ascii="Times New Roman" w:hAnsi="Times New Roman" w:cs="Times New Roman"/>
          <w:sz w:val="24"/>
          <w:szCs w:val="24"/>
        </w:rPr>
        <w:t>. 4</w:t>
      </w:r>
      <w:r w:rsidR="00423D13" w:rsidRPr="001E171B">
        <w:rPr>
          <w:rFonts w:ascii="Times New Roman" w:hAnsi="Times New Roman" w:cs="Times New Roman"/>
          <w:sz w:val="24"/>
          <w:szCs w:val="24"/>
        </w:rPr>
        <w:t xml:space="preserve"> BC</w:t>
      </w:r>
      <w:r w:rsidR="00423D13" w:rsidRPr="001E171B">
        <w:rPr>
          <w:rFonts w:ascii="Times New Roman" w:hAnsi="Times New Roman" w:cs="Times New Roman"/>
          <w:sz w:val="24"/>
          <w:szCs w:val="24"/>
        </w:rPr>
        <w:tab/>
      </w:r>
    </w:p>
    <w:p w:rsidR="00423D13" w:rsidRPr="001E171B" w:rsidRDefault="00423D13" w:rsidP="00A479B1">
      <w:pPr>
        <w:spacing w:line="480" w:lineRule="auto"/>
        <w:rPr>
          <w:rFonts w:ascii="Times New Roman" w:hAnsi="Times New Roman" w:cs="Times New Roman"/>
          <w:sz w:val="24"/>
          <w:szCs w:val="24"/>
        </w:rPr>
      </w:pPr>
      <w:r w:rsidRPr="001E171B">
        <w:rPr>
          <w:rFonts w:ascii="Times New Roman" w:hAnsi="Times New Roman" w:cs="Times New Roman"/>
          <w:sz w:val="24"/>
          <w:szCs w:val="24"/>
        </w:rPr>
        <w:t>According to the Gospel account, Jesus Christ is born in Bethlehem</w:t>
      </w:r>
      <w:r w:rsidR="00A479B1">
        <w:rPr>
          <w:rFonts w:ascii="Times New Roman" w:hAnsi="Times New Roman" w:cs="Times New Roman"/>
          <w:sz w:val="24"/>
          <w:szCs w:val="24"/>
        </w:rPr>
        <w:t xml:space="preserve"> (</w:t>
      </w:r>
      <w:r w:rsidR="00A479B1" w:rsidRPr="001E171B">
        <w:rPr>
          <w:rFonts w:ascii="Times New Roman" w:eastAsia="Times New Roman" w:hAnsi="Times New Roman" w:cs="Times New Roman"/>
          <w:sz w:val="24"/>
          <w:szCs w:val="24"/>
        </w:rPr>
        <w:t>Willmington</w:t>
      </w:r>
      <w:r w:rsidR="00A479B1">
        <w:rPr>
          <w:rFonts w:ascii="Times New Roman" w:eastAsia="Times New Roman" w:hAnsi="Times New Roman" w:cs="Times New Roman"/>
          <w:sz w:val="24"/>
          <w:szCs w:val="24"/>
        </w:rPr>
        <w:t xml:space="preserve"> 21)</w:t>
      </w:r>
      <w:r w:rsidR="00AF1A09" w:rsidRPr="001E171B">
        <w:rPr>
          <w:rFonts w:ascii="Times New Roman" w:hAnsi="Times New Roman" w:cs="Times New Roman"/>
          <w:sz w:val="24"/>
          <w:szCs w:val="24"/>
        </w:rPr>
        <w:t>.</w:t>
      </w:r>
      <w:r w:rsidRPr="001E171B">
        <w:rPr>
          <w:rFonts w:ascii="Times New Roman" w:hAnsi="Times New Roman" w:cs="Times New Roman"/>
          <w:sz w:val="24"/>
          <w:szCs w:val="24"/>
        </w:rPr>
        <w:t xml:space="preserve"> </w:t>
      </w:r>
    </w:p>
    <w:p w:rsidR="001762B8" w:rsidRPr="001E171B" w:rsidRDefault="001762B8" w:rsidP="00A479B1">
      <w:pPr>
        <w:spacing w:line="480" w:lineRule="auto"/>
        <w:rPr>
          <w:rFonts w:ascii="Times New Roman" w:hAnsi="Times New Roman" w:cs="Times New Roman"/>
          <w:sz w:val="24"/>
          <w:szCs w:val="24"/>
        </w:rPr>
      </w:pPr>
      <w:r w:rsidRPr="001E171B">
        <w:rPr>
          <w:rFonts w:ascii="Times New Roman" w:hAnsi="Times New Roman" w:cs="Times New Roman"/>
          <w:noProof/>
          <w:sz w:val="24"/>
          <w:szCs w:val="24"/>
        </w:rPr>
        <w:drawing>
          <wp:inline distT="0" distB="0" distL="0" distR="0">
            <wp:extent cx="3152400" cy="2399665"/>
            <wp:effectExtent l="0" t="0" r="0" b="635"/>
            <wp:docPr id="5" name="Picture 5" descr="C:\Users\TEMP.Admin-PC\Pictures\away in a man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MP.Admin-PC\Pictures\away in a mang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0525" cy="2405850"/>
                    </a:xfrm>
                    <a:prstGeom prst="rect">
                      <a:avLst/>
                    </a:prstGeom>
                    <a:noFill/>
                    <a:ln>
                      <a:noFill/>
                    </a:ln>
                  </pic:spPr>
                </pic:pic>
              </a:graphicData>
            </a:graphic>
          </wp:inline>
        </w:drawing>
      </w:r>
    </w:p>
    <w:p w:rsidR="007A5243" w:rsidRDefault="007A5243" w:rsidP="00A479B1">
      <w:pPr>
        <w:spacing w:line="480" w:lineRule="auto"/>
        <w:rPr>
          <w:rFonts w:ascii="Times New Roman" w:hAnsi="Times New Roman" w:cs="Times New Roman"/>
          <w:sz w:val="24"/>
          <w:szCs w:val="24"/>
        </w:rPr>
      </w:pPr>
    </w:p>
    <w:p w:rsidR="00657F56" w:rsidRPr="001E171B" w:rsidRDefault="00657F56" w:rsidP="00A479B1">
      <w:pPr>
        <w:spacing w:line="480" w:lineRule="auto"/>
        <w:rPr>
          <w:rFonts w:ascii="Times New Roman" w:hAnsi="Times New Roman" w:cs="Times New Roman"/>
          <w:sz w:val="24"/>
          <w:szCs w:val="24"/>
        </w:rPr>
      </w:pPr>
      <w:bookmarkStart w:id="0" w:name="_GoBack"/>
      <w:bookmarkEnd w:id="0"/>
    </w:p>
    <w:p w:rsidR="007A5243" w:rsidRPr="001E171B" w:rsidRDefault="007A5243" w:rsidP="00A479B1">
      <w:pPr>
        <w:spacing w:line="480" w:lineRule="auto"/>
        <w:rPr>
          <w:rFonts w:ascii="Times New Roman" w:hAnsi="Times New Roman" w:cs="Times New Roman"/>
          <w:sz w:val="24"/>
          <w:szCs w:val="24"/>
        </w:rPr>
      </w:pPr>
    </w:p>
    <w:p w:rsidR="007A5243" w:rsidRPr="001E171B" w:rsidRDefault="007A5243" w:rsidP="00A479B1">
      <w:pPr>
        <w:spacing w:line="480" w:lineRule="auto"/>
        <w:jc w:val="center"/>
        <w:rPr>
          <w:rFonts w:ascii="Times New Roman" w:hAnsi="Times New Roman" w:cs="Times New Roman"/>
          <w:sz w:val="24"/>
          <w:szCs w:val="24"/>
        </w:rPr>
      </w:pPr>
      <w:r w:rsidRPr="001E171B">
        <w:rPr>
          <w:rFonts w:ascii="Times New Roman" w:hAnsi="Times New Roman" w:cs="Times New Roman"/>
          <w:sz w:val="24"/>
          <w:szCs w:val="24"/>
        </w:rPr>
        <w:lastRenderedPageBreak/>
        <w:t>Works Cited</w:t>
      </w:r>
    </w:p>
    <w:p w:rsidR="007A5243" w:rsidRPr="001E171B" w:rsidRDefault="007A5243" w:rsidP="00A479B1">
      <w:pPr>
        <w:spacing w:line="480" w:lineRule="auto"/>
        <w:rPr>
          <w:rStyle w:val="selectable"/>
          <w:rFonts w:ascii="Times New Roman" w:hAnsi="Times New Roman" w:cs="Times New Roman"/>
          <w:color w:val="000000"/>
          <w:sz w:val="24"/>
          <w:szCs w:val="24"/>
        </w:rPr>
      </w:pPr>
      <w:r w:rsidRPr="001E171B">
        <w:rPr>
          <w:rStyle w:val="selectable"/>
          <w:rFonts w:ascii="Times New Roman" w:hAnsi="Times New Roman" w:cs="Times New Roman"/>
          <w:color w:val="000000"/>
          <w:sz w:val="24"/>
          <w:szCs w:val="24"/>
        </w:rPr>
        <w:t xml:space="preserve">Historyworld.net. (2020). </w:t>
      </w:r>
      <w:r w:rsidRPr="001E171B">
        <w:rPr>
          <w:rStyle w:val="selectable"/>
          <w:rFonts w:ascii="Times New Roman" w:hAnsi="Times New Roman" w:cs="Times New Roman"/>
          <w:i/>
          <w:iCs/>
          <w:color w:val="000000"/>
          <w:sz w:val="24"/>
          <w:szCs w:val="24"/>
        </w:rPr>
        <w:t>HistoryWorld - World History Timeline</w:t>
      </w:r>
      <w:r w:rsidRPr="001E171B">
        <w:rPr>
          <w:rStyle w:val="selectable"/>
          <w:rFonts w:ascii="Times New Roman" w:hAnsi="Times New Roman" w:cs="Times New Roman"/>
          <w:color w:val="000000"/>
          <w:sz w:val="24"/>
          <w:szCs w:val="24"/>
        </w:rPr>
        <w:t xml:space="preserve">. [online] Available at: </w:t>
      </w:r>
      <w:r w:rsidR="001E171B">
        <w:rPr>
          <w:rStyle w:val="selectable"/>
          <w:rFonts w:ascii="Times New Roman" w:hAnsi="Times New Roman" w:cs="Times New Roman"/>
          <w:color w:val="000000"/>
          <w:sz w:val="24"/>
          <w:szCs w:val="24"/>
        </w:rPr>
        <w:tab/>
      </w:r>
      <w:hyperlink r:id="rId11" w:history="1">
        <w:r w:rsidR="001E171B" w:rsidRPr="00A47D22">
          <w:rPr>
            <w:rStyle w:val="Hyperlink"/>
            <w:rFonts w:ascii="Times New Roman" w:hAnsi="Times New Roman" w:cs="Times New Roman"/>
            <w:sz w:val="24"/>
            <w:szCs w:val="24"/>
          </w:rPr>
          <w:t>http://www.historyworld.net/timesearch/default.asp?conid=static_timeline&amp;timelineid=5</w:t>
        </w:r>
      </w:hyperlink>
      <w:r w:rsidR="001E171B">
        <w:rPr>
          <w:rStyle w:val="selectable"/>
          <w:rFonts w:ascii="Times New Roman" w:hAnsi="Times New Roman" w:cs="Times New Roman"/>
          <w:color w:val="000000"/>
          <w:sz w:val="24"/>
          <w:szCs w:val="24"/>
        </w:rPr>
        <w:tab/>
      </w:r>
      <w:r w:rsidRPr="001E171B">
        <w:rPr>
          <w:rStyle w:val="selectable"/>
          <w:rFonts w:ascii="Times New Roman" w:hAnsi="Times New Roman" w:cs="Times New Roman"/>
          <w:color w:val="000000"/>
          <w:sz w:val="24"/>
          <w:szCs w:val="24"/>
        </w:rPr>
        <w:t>37&amp;page=3&amp;keywords=World%20History%20timeline [Accessed 6 Feb. 2020].</w:t>
      </w:r>
    </w:p>
    <w:p w:rsidR="007A5243" w:rsidRPr="007A5243" w:rsidRDefault="007A5243" w:rsidP="00A479B1">
      <w:pPr>
        <w:spacing w:after="0" w:line="480" w:lineRule="auto"/>
        <w:rPr>
          <w:rFonts w:ascii="Times New Roman" w:eastAsia="Times New Roman" w:hAnsi="Times New Roman" w:cs="Times New Roman"/>
          <w:sz w:val="24"/>
          <w:szCs w:val="24"/>
        </w:rPr>
      </w:pPr>
      <w:r w:rsidRPr="007A5243">
        <w:rPr>
          <w:rFonts w:ascii="Times New Roman" w:eastAsia="Times New Roman" w:hAnsi="Times New Roman" w:cs="Times New Roman"/>
          <w:sz w:val="24"/>
          <w:szCs w:val="24"/>
        </w:rPr>
        <w:t xml:space="preserve">Rosenberg, Daniel, and Anthony Grafton. </w:t>
      </w:r>
      <w:r w:rsidRPr="007A5243">
        <w:rPr>
          <w:rFonts w:ascii="Times New Roman" w:eastAsia="Times New Roman" w:hAnsi="Times New Roman" w:cs="Times New Roman"/>
          <w:i/>
          <w:iCs/>
          <w:sz w:val="24"/>
          <w:szCs w:val="24"/>
        </w:rPr>
        <w:t>Cartographies of time: A history of the timeline</w:t>
      </w:r>
      <w:r w:rsidRPr="007A5243">
        <w:rPr>
          <w:rFonts w:ascii="Times New Roman" w:eastAsia="Times New Roman" w:hAnsi="Times New Roman" w:cs="Times New Roman"/>
          <w:sz w:val="24"/>
          <w:szCs w:val="24"/>
        </w:rPr>
        <w:t xml:space="preserve">. </w:t>
      </w:r>
      <w:r w:rsidR="001E171B">
        <w:rPr>
          <w:rFonts w:ascii="Times New Roman" w:eastAsia="Times New Roman" w:hAnsi="Times New Roman" w:cs="Times New Roman"/>
          <w:sz w:val="24"/>
          <w:szCs w:val="24"/>
        </w:rPr>
        <w:tab/>
      </w:r>
      <w:r w:rsidRPr="007A5243">
        <w:rPr>
          <w:rFonts w:ascii="Times New Roman" w:eastAsia="Times New Roman" w:hAnsi="Times New Roman" w:cs="Times New Roman"/>
          <w:sz w:val="24"/>
          <w:szCs w:val="24"/>
        </w:rPr>
        <w:t>Princeton Architectural Press, 2013.</w:t>
      </w:r>
    </w:p>
    <w:p w:rsidR="00C00157" w:rsidRPr="00C00157" w:rsidRDefault="00C00157" w:rsidP="00A479B1">
      <w:pPr>
        <w:spacing w:after="0" w:line="480" w:lineRule="auto"/>
        <w:rPr>
          <w:rFonts w:ascii="Times New Roman" w:eastAsia="Times New Roman" w:hAnsi="Times New Roman" w:cs="Times New Roman"/>
          <w:sz w:val="24"/>
          <w:szCs w:val="24"/>
        </w:rPr>
      </w:pPr>
      <w:r w:rsidRPr="00C00157">
        <w:rPr>
          <w:rFonts w:ascii="Times New Roman" w:eastAsia="Times New Roman" w:hAnsi="Times New Roman" w:cs="Times New Roman"/>
          <w:sz w:val="24"/>
          <w:szCs w:val="24"/>
        </w:rPr>
        <w:t xml:space="preserve">Rudwick, Martin JS. "Jean-André de Luc and nature’s chronology." </w:t>
      </w:r>
      <w:r w:rsidRPr="00C00157">
        <w:rPr>
          <w:rFonts w:ascii="Times New Roman" w:eastAsia="Times New Roman" w:hAnsi="Times New Roman" w:cs="Times New Roman"/>
          <w:i/>
          <w:iCs/>
          <w:sz w:val="24"/>
          <w:szCs w:val="24"/>
        </w:rPr>
        <w:t xml:space="preserve">Geological Society, London, </w:t>
      </w:r>
      <w:r w:rsidR="001E171B">
        <w:rPr>
          <w:rFonts w:ascii="Times New Roman" w:eastAsia="Times New Roman" w:hAnsi="Times New Roman" w:cs="Times New Roman"/>
          <w:i/>
          <w:iCs/>
          <w:sz w:val="24"/>
          <w:szCs w:val="24"/>
        </w:rPr>
        <w:tab/>
      </w:r>
      <w:r w:rsidRPr="00C00157">
        <w:rPr>
          <w:rFonts w:ascii="Times New Roman" w:eastAsia="Times New Roman" w:hAnsi="Times New Roman" w:cs="Times New Roman"/>
          <w:i/>
          <w:iCs/>
          <w:sz w:val="24"/>
          <w:szCs w:val="24"/>
        </w:rPr>
        <w:t>Special Publications</w:t>
      </w:r>
      <w:r w:rsidRPr="00C00157">
        <w:rPr>
          <w:rFonts w:ascii="Times New Roman" w:eastAsia="Times New Roman" w:hAnsi="Times New Roman" w:cs="Times New Roman"/>
          <w:sz w:val="24"/>
          <w:szCs w:val="24"/>
        </w:rPr>
        <w:t xml:space="preserve"> 190.1 (2001): 51-60.</w:t>
      </w:r>
    </w:p>
    <w:p w:rsidR="00C00157" w:rsidRPr="00C00157" w:rsidRDefault="00C00157" w:rsidP="00A479B1">
      <w:pPr>
        <w:spacing w:after="0" w:line="480" w:lineRule="auto"/>
        <w:rPr>
          <w:rFonts w:ascii="Times New Roman" w:eastAsia="Times New Roman" w:hAnsi="Times New Roman" w:cs="Times New Roman"/>
          <w:sz w:val="24"/>
          <w:szCs w:val="24"/>
        </w:rPr>
      </w:pPr>
      <w:r w:rsidRPr="00C00157">
        <w:rPr>
          <w:rFonts w:ascii="Times New Roman" w:eastAsia="Times New Roman" w:hAnsi="Times New Roman" w:cs="Times New Roman"/>
          <w:sz w:val="24"/>
          <w:szCs w:val="24"/>
        </w:rPr>
        <w:t xml:space="preserve">Van de Mieroop, Marc. </w:t>
      </w:r>
      <w:r w:rsidRPr="00C00157">
        <w:rPr>
          <w:rFonts w:ascii="Times New Roman" w:eastAsia="Times New Roman" w:hAnsi="Times New Roman" w:cs="Times New Roman"/>
          <w:i/>
          <w:iCs/>
          <w:sz w:val="24"/>
          <w:szCs w:val="24"/>
        </w:rPr>
        <w:t>King Hammurabi of Babylon: a biography</w:t>
      </w:r>
      <w:r w:rsidRPr="00C00157">
        <w:rPr>
          <w:rFonts w:ascii="Times New Roman" w:eastAsia="Times New Roman" w:hAnsi="Times New Roman" w:cs="Times New Roman"/>
          <w:sz w:val="24"/>
          <w:szCs w:val="24"/>
        </w:rPr>
        <w:t xml:space="preserve">. Vol. 19. John Wiley &amp; Sons, </w:t>
      </w:r>
      <w:r w:rsidR="001E171B">
        <w:rPr>
          <w:rFonts w:ascii="Times New Roman" w:eastAsia="Times New Roman" w:hAnsi="Times New Roman" w:cs="Times New Roman"/>
          <w:sz w:val="24"/>
          <w:szCs w:val="24"/>
        </w:rPr>
        <w:tab/>
      </w:r>
      <w:r w:rsidRPr="00C00157">
        <w:rPr>
          <w:rFonts w:ascii="Times New Roman" w:eastAsia="Times New Roman" w:hAnsi="Times New Roman" w:cs="Times New Roman"/>
          <w:sz w:val="24"/>
          <w:szCs w:val="24"/>
        </w:rPr>
        <w:t>2008.</w:t>
      </w:r>
    </w:p>
    <w:p w:rsidR="001E171B" w:rsidRDefault="001E171B" w:rsidP="00A479B1">
      <w:pPr>
        <w:spacing w:after="0" w:line="480" w:lineRule="auto"/>
        <w:rPr>
          <w:rFonts w:ascii="Times New Roman" w:eastAsia="Times New Roman" w:hAnsi="Times New Roman" w:cs="Times New Roman"/>
          <w:sz w:val="24"/>
          <w:szCs w:val="24"/>
        </w:rPr>
      </w:pPr>
      <w:r w:rsidRPr="001E171B">
        <w:rPr>
          <w:rFonts w:ascii="Times New Roman" w:eastAsia="Times New Roman" w:hAnsi="Times New Roman" w:cs="Times New Roman"/>
          <w:sz w:val="24"/>
          <w:szCs w:val="24"/>
        </w:rPr>
        <w:t>Willmington, Harold. "A Time Line Countdown Leading Up to Jesus' Birth-Part A." (2018).</w:t>
      </w:r>
    </w:p>
    <w:p w:rsidR="001E171B" w:rsidRDefault="001E171B" w:rsidP="00A479B1">
      <w:pPr>
        <w:spacing w:after="0" w:line="480" w:lineRule="auto"/>
        <w:rPr>
          <w:rFonts w:ascii="Times New Roman" w:eastAsia="Times New Roman" w:hAnsi="Times New Roman" w:cs="Times New Roman"/>
          <w:sz w:val="24"/>
          <w:szCs w:val="24"/>
        </w:rPr>
      </w:pPr>
      <w:r w:rsidRPr="001E171B">
        <w:rPr>
          <w:rFonts w:ascii="Times New Roman" w:eastAsia="Times New Roman" w:hAnsi="Times New Roman" w:cs="Times New Roman"/>
          <w:sz w:val="24"/>
          <w:szCs w:val="24"/>
        </w:rPr>
        <w:t xml:space="preserve">Edgerton, William F. "The government and the governed in the Egyptian empire." </w:t>
      </w:r>
      <w:r w:rsidRPr="001E171B">
        <w:rPr>
          <w:rFonts w:ascii="Times New Roman" w:eastAsia="Times New Roman" w:hAnsi="Times New Roman" w:cs="Times New Roman"/>
          <w:i/>
          <w:iCs/>
          <w:sz w:val="24"/>
          <w:szCs w:val="24"/>
        </w:rPr>
        <w:t xml:space="preserve">Journal of </w:t>
      </w:r>
      <w:r>
        <w:rPr>
          <w:rFonts w:ascii="Times New Roman" w:eastAsia="Times New Roman" w:hAnsi="Times New Roman" w:cs="Times New Roman"/>
          <w:i/>
          <w:iCs/>
          <w:sz w:val="24"/>
          <w:szCs w:val="24"/>
        </w:rPr>
        <w:tab/>
      </w:r>
      <w:r w:rsidRPr="001E171B">
        <w:rPr>
          <w:rFonts w:ascii="Times New Roman" w:eastAsia="Times New Roman" w:hAnsi="Times New Roman" w:cs="Times New Roman"/>
          <w:i/>
          <w:iCs/>
          <w:sz w:val="24"/>
          <w:szCs w:val="24"/>
        </w:rPr>
        <w:t>Near Eastern Studies</w:t>
      </w:r>
      <w:r w:rsidRPr="001E171B">
        <w:rPr>
          <w:rFonts w:ascii="Times New Roman" w:eastAsia="Times New Roman" w:hAnsi="Times New Roman" w:cs="Times New Roman"/>
          <w:sz w:val="24"/>
          <w:szCs w:val="24"/>
        </w:rPr>
        <w:t xml:space="preserve"> 6.3 (1947): 152-160.</w:t>
      </w:r>
    </w:p>
    <w:p w:rsidR="00A479B1" w:rsidRDefault="00A479B1" w:rsidP="00A479B1">
      <w:pPr>
        <w:spacing w:after="0" w:line="480" w:lineRule="auto"/>
        <w:rPr>
          <w:rFonts w:ascii="Times New Roman" w:eastAsia="Times New Roman" w:hAnsi="Times New Roman" w:cs="Times New Roman"/>
          <w:sz w:val="24"/>
          <w:szCs w:val="24"/>
        </w:rPr>
      </w:pPr>
      <w:r w:rsidRPr="00A479B1">
        <w:rPr>
          <w:rFonts w:ascii="Times New Roman" w:eastAsia="Times New Roman" w:hAnsi="Times New Roman" w:cs="Times New Roman"/>
          <w:sz w:val="24"/>
          <w:szCs w:val="24"/>
        </w:rPr>
        <w:t xml:space="preserve">Camping, Harold. "The Biblical Calendar of History." </w:t>
      </w:r>
      <w:r w:rsidRPr="00A479B1">
        <w:rPr>
          <w:rFonts w:ascii="Times New Roman" w:eastAsia="Times New Roman" w:hAnsi="Times New Roman" w:cs="Times New Roman"/>
          <w:i/>
          <w:iCs/>
          <w:sz w:val="24"/>
          <w:szCs w:val="24"/>
        </w:rPr>
        <w:t xml:space="preserve">Journal of the American Scientific </w:t>
      </w:r>
      <w:r>
        <w:rPr>
          <w:rFonts w:ascii="Times New Roman" w:eastAsia="Times New Roman" w:hAnsi="Times New Roman" w:cs="Times New Roman"/>
          <w:i/>
          <w:iCs/>
          <w:sz w:val="24"/>
          <w:szCs w:val="24"/>
        </w:rPr>
        <w:tab/>
      </w:r>
      <w:r w:rsidRPr="00A479B1">
        <w:rPr>
          <w:rFonts w:ascii="Times New Roman" w:eastAsia="Times New Roman" w:hAnsi="Times New Roman" w:cs="Times New Roman"/>
          <w:i/>
          <w:iCs/>
          <w:sz w:val="24"/>
          <w:szCs w:val="24"/>
        </w:rPr>
        <w:t>Affiliation</w:t>
      </w:r>
      <w:r w:rsidRPr="00A479B1">
        <w:rPr>
          <w:rFonts w:ascii="Times New Roman" w:eastAsia="Times New Roman" w:hAnsi="Times New Roman" w:cs="Times New Roman"/>
          <w:sz w:val="24"/>
          <w:szCs w:val="24"/>
        </w:rPr>
        <w:t xml:space="preserve"> 22 (1970).</w:t>
      </w:r>
    </w:p>
    <w:p w:rsidR="0031151C" w:rsidRPr="0031151C" w:rsidRDefault="0031151C" w:rsidP="0031151C">
      <w:pPr>
        <w:spacing w:after="0" w:line="240" w:lineRule="auto"/>
        <w:rPr>
          <w:rFonts w:ascii="Times New Roman" w:eastAsia="Times New Roman" w:hAnsi="Times New Roman" w:cs="Times New Roman"/>
          <w:sz w:val="24"/>
          <w:szCs w:val="24"/>
        </w:rPr>
      </w:pPr>
      <w:r w:rsidRPr="0031151C">
        <w:rPr>
          <w:rFonts w:ascii="Times New Roman" w:eastAsia="Times New Roman" w:hAnsi="Times New Roman" w:cs="Times New Roman"/>
          <w:sz w:val="24"/>
          <w:szCs w:val="24"/>
        </w:rPr>
        <w:t xml:space="preserve">Beaulieu, Paul-Alain. "Nebuchadnezzar’s Babylon as World Capital." </w:t>
      </w:r>
      <w:r w:rsidRPr="0031151C">
        <w:rPr>
          <w:rFonts w:ascii="Times New Roman" w:eastAsia="Times New Roman" w:hAnsi="Times New Roman" w:cs="Times New Roman"/>
          <w:i/>
          <w:iCs/>
          <w:sz w:val="24"/>
          <w:szCs w:val="24"/>
        </w:rPr>
        <w:t xml:space="preserve">Canadian Society for </w:t>
      </w:r>
      <w:r>
        <w:rPr>
          <w:rFonts w:ascii="Times New Roman" w:eastAsia="Times New Roman" w:hAnsi="Times New Roman" w:cs="Times New Roman"/>
          <w:i/>
          <w:iCs/>
          <w:sz w:val="24"/>
          <w:szCs w:val="24"/>
        </w:rPr>
        <w:tab/>
      </w:r>
      <w:r w:rsidRPr="0031151C">
        <w:rPr>
          <w:rFonts w:ascii="Times New Roman" w:eastAsia="Times New Roman" w:hAnsi="Times New Roman" w:cs="Times New Roman"/>
          <w:i/>
          <w:iCs/>
          <w:sz w:val="24"/>
          <w:szCs w:val="24"/>
        </w:rPr>
        <w:t>Mesopotamian Studies Journal</w:t>
      </w:r>
      <w:r w:rsidRPr="0031151C">
        <w:rPr>
          <w:rFonts w:ascii="Times New Roman" w:eastAsia="Times New Roman" w:hAnsi="Times New Roman" w:cs="Times New Roman"/>
          <w:sz w:val="24"/>
          <w:szCs w:val="24"/>
        </w:rPr>
        <w:t xml:space="preserve"> 3 (2008): 510.</w:t>
      </w:r>
    </w:p>
    <w:p w:rsidR="007A5243" w:rsidRPr="008C07B4" w:rsidRDefault="0031151C" w:rsidP="008C07B4">
      <w:pPr>
        <w:spacing w:after="0" w:line="240" w:lineRule="auto"/>
        <w:rPr>
          <w:rFonts w:ascii="Times New Roman" w:eastAsia="Times New Roman" w:hAnsi="Times New Roman" w:cs="Times New Roman"/>
          <w:sz w:val="24"/>
          <w:szCs w:val="24"/>
        </w:rPr>
      </w:pPr>
      <w:r w:rsidRPr="0031151C">
        <w:rPr>
          <w:rFonts w:ascii="Times New Roman" w:eastAsia="Times New Roman" w:hAnsi="Times New Roman" w:cs="Times New Roman"/>
          <w:sz w:val="24"/>
          <w:szCs w:val="24"/>
        </w:rPr>
        <w:t xml:space="preserve">Kelle, Brad E. "The Early Monarchy and the Stories of Saul, David, and Solomon." </w:t>
      </w:r>
      <w:r w:rsidRPr="0031151C">
        <w:rPr>
          <w:rFonts w:ascii="Times New Roman" w:eastAsia="Times New Roman" w:hAnsi="Times New Roman" w:cs="Times New Roman"/>
          <w:i/>
          <w:iCs/>
          <w:sz w:val="24"/>
          <w:szCs w:val="24"/>
        </w:rPr>
        <w:t xml:space="preserve">The Wiley </w:t>
      </w:r>
      <w:r>
        <w:rPr>
          <w:rFonts w:ascii="Times New Roman" w:eastAsia="Times New Roman" w:hAnsi="Times New Roman" w:cs="Times New Roman"/>
          <w:i/>
          <w:iCs/>
          <w:sz w:val="24"/>
          <w:szCs w:val="24"/>
        </w:rPr>
        <w:tab/>
      </w:r>
      <w:r w:rsidRPr="0031151C">
        <w:rPr>
          <w:rFonts w:ascii="Times New Roman" w:eastAsia="Times New Roman" w:hAnsi="Times New Roman" w:cs="Times New Roman"/>
          <w:i/>
          <w:iCs/>
          <w:sz w:val="24"/>
          <w:szCs w:val="24"/>
        </w:rPr>
        <w:t>Blackwell Companion to Ancient Israel</w:t>
      </w:r>
      <w:r w:rsidR="008C07B4">
        <w:rPr>
          <w:rFonts w:ascii="Times New Roman" w:eastAsia="Times New Roman" w:hAnsi="Times New Roman" w:cs="Times New Roman"/>
          <w:sz w:val="24"/>
          <w:szCs w:val="24"/>
        </w:rPr>
        <w:t xml:space="preserve"> (2015): 177.</w:t>
      </w:r>
    </w:p>
    <w:sectPr w:rsidR="007A5243" w:rsidRPr="008C07B4" w:rsidSect="00AD4B3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964" w:rsidRDefault="006F0964" w:rsidP="001E171B">
      <w:pPr>
        <w:spacing w:after="0" w:line="240" w:lineRule="auto"/>
      </w:pPr>
      <w:r>
        <w:separator/>
      </w:r>
    </w:p>
  </w:endnote>
  <w:endnote w:type="continuationSeparator" w:id="0">
    <w:p w:rsidR="006F0964" w:rsidRDefault="006F0964" w:rsidP="001E1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964" w:rsidRDefault="006F0964" w:rsidP="001E171B">
      <w:pPr>
        <w:spacing w:after="0" w:line="240" w:lineRule="auto"/>
      </w:pPr>
      <w:r>
        <w:separator/>
      </w:r>
    </w:p>
  </w:footnote>
  <w:footnote w:type="continuationSeparator" w:id="0">
    <w:p w:rsidR="006F0964" w:rsidRDefault="006F0964" w:rsidP="001E1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15095503"/>
      <w:docPartObj>
        <w:docPartGallery w:val="Page Numbers (Top of Page)"/>
        <w:docPartUnique/>
      </w:docPartObj>
    </w:sdtPr>
    <w:sdtEndPr>
      <w:rPr>
        <w:noProof/>
      </w:rPr>
    </w:sdtEndPr>
    <w:sdtContent>
      <w:p w:rsidR="001E171B" w:rsidRPr="001E171B" w:rsidRDefault="001E171B">
        <w:pPr>
          <w:pStyle w:val="Header"/>
          <w:jc w:val="right"/>
          <w:rPr>
            <w:rFonts w:ascii="Times New Roman" w:hAnsi="Times New Roman" w:cs="Times New Roman"/>
            <w:sz w:val="24"/>
            <w:szCs w:val="24"/>
          </w:rPr>
        </w:pPr>
        <w:r w:rsidRPr="001E171B">
          <w:rPr>
            <w:rFonts w:ascii="Times New Roman" w:hAnsi="Times New Roman" w:cs="Times New Roman"/>
            <w:sz w:val="24"/>
            <w:szCs w:val="24"/>
          </w:rPr>
          <w:t xml:space="preserve">Surname </w:t>
        </w:r>
        <w:r w:rsidRPr="001E171B">
          <w:rPr>
            <w:rFonts w:ascii="Times New Roman" w:hAnsi="Times New Roman" w:cs="Times New Roman"/>
            <w:sz w:val="24"/>
            <w:szCs w:val="24"/>
          </w:rPr>
          <w:fldChar w:fldCharType="begin"/>
        </w:r>
        <w:r w:rsidRPr="001E171B">
          <w:rPr>
            <w:rFonts w:ascii="Times New Roman" w:hAnsi="Times New Roman" w:cs="Times New Roman"/>
            <w:sz w:val="24"/>
            <w:szCs w:val="24"/>
          </w:rPr>
          <w:instrText xml:space="preserve"> PAGE   \* MERGEFORMAT </w:instrText>
        </w:r>
        <w:r w:rsidRPr="001E171B">
          <w:rPr>
            <w:rFonts w:ascii="Times New Roman" w:hAnsi="Times New Roman" w:cs="Times New Roman"/>
            <w:sz w:val="24"/>
            <w:szCs w:val="24"/>
          </w:rPr>
          <w:fldChar w:fldCharType="separate"/>
        </w:r>
        <w:r w:rsidR="00657F56">
          <w:rPr>
            <w:rFonts w:ascii="Times New Roman" w:hAnsi="Times New Roman" w:cs="Times New Roman"/>
            <w:noProof/>
            <w:sz w:val="24"/>
            <w:szCs w:val="24"/>
          </w:rPr>
          <w:t>7</w:t>
        </w:r>
        <w:r w:rsidRPr="001E171B">
          <w:rPr>
            <w:rFonts w:ascii="Times New Roman" w:hAnsi="Times New Roman" w:cs="Times New Roman"/>
            <w:noProof/>
            <w:sz w:val="24"/>
            <w:szCs w:val="24"/>
          </w:rPr>
          <w:fldChar w:fldCharType="end"/>
        </w:r>
      </w:p>
    </w:sdtContent>
  </w:sdt>
  <w:p w:rsidR="001E171B" w:rsidRPr="001E171B" w:rsidRDefault="001E171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AC9"/>
    <w:rsid w:val="000A2C9B"/>
    <w:rsid w:val="00126A9A"/>
    <w:rsid w:val="001762B8"/>
    <w:rsid w:val="001E171B"/>
    <w:rsid w:val="0031151C"/>
    <w:rsid w:val="0031408A"/>
    <w:rsid w:val="003451CE"/>
    <w:rsid w:val="00423D13"/>
    <w:rsid w:val="005D2375"/>
    <w:rsid w:val="005E2EEA"/>
    <w:rsid w:val="00657F56"/>
    <w:rsid w:val="006F0964"/>
    <w:rsid w:val="007A5243"/>
    <w:rsid w:val="0083510D"/>
    <w:rsid w:val="00876D28"/>
    <w:rsid w:val="008C07B4"/>
    <w:rsid w:val="008E7E7D"/>
    <w:rsid w:val="00936B2A"/>
    <w:rsid w:val="00A479B1"/>
    <w:rsid w:val="00AD4B3D"/>
    <w:rsid w:val="00AE7641"/>
    <w:rsid w:val="00AF1A09"/>
    <w:rsid w:val="00B6428A"/>
    <w:rsid w:val="00BF34C5"/>
    <w:rsid w:val="00BF5473"/>
    <w:rsid w:val="00C00157"/>
    <w:rsid w:val="00CD6AC9"/>
    <w:rsid w:val="00F36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57C61"/>
  <w15:docId w15:val="{025A1997-AA5C-4383-9C33-33A3A5A8C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B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1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1CE"/>
    <w:rPr>
      <w:rFonts w:ascii="Tahoma" w:hAnsi="Tahoma" w:cs="Tahoma"/>
      <w:sz w:val="16"/>
      <w:szCs w:val="16"/>
    </w:rPr>
  </w:style>
  <w:style w:type="character" w:customStyle="1" w:styleId="selectable">
    <w:name w:val="selectable"/>
    <w:basedOn w:val="DefaultParagraphFont"/>
    <w:rsid w:val="007A5243"/>
  </w:style>
  <w:style w:type="character" w:styleId="Hyperlink">
    <w:name w:val="Hyperlink"/>
    <w:basedOn w:val="DefaultParagraphFont"/>
    <w:uiPriority w:val="99"/>
    <w:unhideWhenUsed/>
    <w:rsid w:val="001E171B"/>
    <w:rPr>
      <w:color w:val="0000FF" w:themeColor="hyperlink"/>
      <w:u w:val="single"/>
    </w:rPr>
  </w:style>
  <w:style w:type="paragraph" w:styleId="Header">
    <w:name w:val="header"/>
    <w:basedOn w:val="Normal"/>
    <w:link w:val="HeaderChar"/>
    <w:uiPriority w:val="99"/>
    <w:unhideWhenUsed/>
    <w:rsid w:val="001E1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71B"/>
  </w:style>
  <w:style w:type="paragraph" w:styleId="Footer">
    <w:name w:val="footer"/>
    <w:basedOn w:val="Normal"/>
    <w:link w:val="FooterChar"/>
    <w:uiPriority w:val="99"/>
    <w:unhideWhenUsed/>
    <w:rsid w:val="001E1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54017">
      <w:bodyDiv w:val="1"/>
      <w:marLeft w:val="0"/>
      <w:marRight w:val="0"/>
      <w:marTop w:val="0"/>
      <w:marBottom w:val="0"/>
      <w:divBdr>
        <w:top w:val="none" w:sz="0" w:space="0" w:color="auto"/>
        <w:left w:val="none" w:sz="0" w:space="0" w:color="auto"/>
        <w:bottom w:val="none" w:sz="0" w:space="0" w:color="auto"/>
        <w:right w:val="none" w:sz="0" w:space="0" w:color="auto"/>
      </w:divBdr>
      <w:divsChild>
        <w:div w:id="788861920">
          <w:marLeft w:val="0"/>
          <w:marRight w:val="0"/>
          <w:marTop w:val="0"/>
          <w:marBottom w:val="0"/>
          <w:divBdr>
            <w:top w:val="none" w:sz="0" w:space="0" w:color="auto"/>
            <w:left w:val="none" w:sz="0" w:space="0" w:color="auto"/>
            <w:bottom w:val="none" w:sz="0" w:space="0" w:color="auto"/>
            <w:right w:val="none" w:sz="0" w:space="0" w:color="auto"/>
          </w:divBdr>
        </w:div>
      </w:divsChild>
    </w:div>
    <w:div w:id="467432704">
      <w:bodyDiv w:val="1"/>
      <w:marLeft w:val="0"/>
      <w:marRight w:val="0"/>
      <w:marTop w:val="0"/>
      <w:marBottom w:val="0"/>
      <w:divBdr>
        <w:top w:val="none" w:sz="0" w:space="0" w:color="auto"/>
        <w:left w:val="none" w:sz="0" w:space="0" w:color="auto"/>
        <w:bottom w:val="none" w:sz="0" w:space="0" w:color="auto"/>
        <w:right w:val="none" w:sz="0" w:space="0" w:color="auto"/>
      </w:divBdr>
      <w:divsChild>
        <w:div w:id="1229607228">
          <w:marLeft w:val="0"/>
          <w:marRight w:val="0"/>
          <w:marTop w:val="0"/>
          <w:marBottom w:val="0"/>
          <w:divBdr>
            <w:top w:val="none" w:sz="0" w:space="0" w:color="auto"/>
            <w:left w:val="none" w:sz="0" w:space="0" w:color="auto"/>
            <w:bottom w:val="none" w:sz="0" w:space="0" w:color="auto"/>
            <w:right w:val="none" w:sz="0" w:space="0" w:color="auto"/>
          </w:divBdr>
        </w:div>
      </w:divsChild>
    </w:div>
    <w:div w:id="602306436">
      <w:bodyDiv w:val="1"/>
      <w:marLeft w:val="0"/>
      <w:marRight w:val="0"/>
      <w:marTop w:val="0"/>
      <w:marBottom w:val="0"/>
      <w:divBdr>
        <w:top w:val="none" w:sz="0" w:space="0" w:color="auto"/>
        <w:left w:val="none" w:sz="0" w:space="0" w:color="auto"/>
        <w:bottom w:val="none" w:sz="0" w:space="0" w:color="auto"/>
        <w:right w:val="none" w:sz="0" w:space="0" w:color="auto"/>
      </w:divBdr>
      <w:divsChild>
        <w:div w:id="2136364052">
          <w:marLeft w:val="0"/>
          <w:marRight w:val="0"/>
          <w:marTop w:val="0"/>
          <w:marBottom w:val="0"/>
          <w:divBdr>
            <w:top w:val="none" w:sz="0" w:space="0" w:color="auto"/>
            <w:left w:val="none" w:sz="0" w:space="0" w:color="auto"/>
            <w:bottom w:val="none" w:sz="0" w:space="0" w:color="auto"/>
            <w:right w:val="none" w:sz="0" w:space="0" w:color="auto"/>
          </w:divBdr>
        </w:div>
      </w:divsChild>
    </w:div>
    <w:div w:id="828139011">
      <w:bodyDiv w:val="1"/>
      <w:marLeft w:val="0"/>
      <w:marRight w:val="0"/>
      <w:marTop w:val="0"/>
      <w:marBottom w:val="0"/>
      <w:divBdr>
        <w:top w:val="none" w:sz="0" w:space="0" w:color="auto"/>
        <w:left w:val="none" w:sz="0" w:space="0" w:color="auto"/>
        <w:bottom w:val="none" w:sz="0" w:space="0" w:color="auto"/>
        <w:right w:val="none" w:sz="0" w:space="0" w:color="auto"/>
      </w:divBdr>
      <w:divsChild>
        <w:div w:id="2134248403">
          <w:marLeft w:val="0"/>
          <w:marRight w:val="0"/>
          <w:marTop w:val="0"/>
          <w:marBottom w:val="0"/>
          <w:divBdr>
            <w:top w:val="none" w:sz="0" w:space="0" w:color="auto"/>
            <w:left w:val="none" w:sz="0" w:space="0" w:color="auto"/>
            <w:bottom w:val="none" w:sz="0" w:space="0" w:color="auto"/>
            <w:right w:val="none" w:sz="0" w:space="0" w:color="auto"/>
          </w:divBdr>
        </w:div>
      </w:divsChild>
    </w:div>
    <w:div w:id="1221592192">
      <w:bodyDiv w:val="1"/>
      <w:marLeft w:val="0"/>
      <w:marRight w:val="0"/>
      <w:marTop w:val="0"/>
      <w:marBottom w:val="0"/>
      <w:divBdr>
        <w:top w:val="none" w:sz="0" w:space="0" w:color="auto"/>
        <w:left w:val="none" w:sz="0" w:space="0" w:color="auto"/>
        <w:bottom w:val="none" w:sz="0" w:space="0" w:color="auto"/>
        <w:right w:val="none" w:sz="0" w:space="0" w:color="auto"/>
      </w:divBdr>
      <w:divsChild>
        <w:div w:id="350111124">
          <w:marLeft w:val="0"/>
          <w:marRight w:val="0"/>
          <w:marTop w:val="0"/>
          <w:marBottom w:val="0"/>
          <w:divBdr>
            <w:top w:val="none" w:sz="0" w:space="0" w:color="auto"/>
            <w:left w:val="none" w:sz="0" w:space="0" w:color="auto"/>
            <w:bottom w:val="none" w:sz="0" w:space="0" w:color="auto"/>
            <w:right w:val="none" w:sz="0" w:space="0" w:color="auto"/>
          </w:divBdr>
        </w:div>
      </w:divsChild>
    </w:div>
    <w:div w:id="1524127757">
      <w:bodyDiv w:val="1"/>
      <w:marLeft w:val="0"/>
      <w:marRight w:val="0"/>
      <w:marTop w:val="0"/>
      <w:marBottom w:val="0"/>
      <w:divBdr>
        <w:top w:val="none" w:sz="0" w:space="0" w:color="auto"/>
        <w:left w:val="none" w:sz="0" w:space="0" w:color="auto"/>
        <w:bottom w:val="none" w:sz="0" w:space="0" w:color="auto"/>
        <w:right w:val="none" w:sz="0" w:space="0" w:color="auto"/>
      </w:divBdr>
      <w:divsChild>
        <w:div w:id="1813522477">
          <w:marLeft w:val="0"/>
          <w:marRight w:val="0"/>
          <w:marTop w:val="0"/>
          <w:marBottom w:val="0"/>
          <w:divBdr>
            <w:top w:val="none" w:sz="0" w:space="0" w:color="auto"/>
            <w:left w:val="none" w:sz="0" w:space="0" w:color="auto"/>
            <w:bottom w:val="none" w:sz="0" w:space="0" w:color="auto"/>
            <w:right w:val="none" w:sz="0" w:space="0" w:color="auto"/>
          </w:divBdr>
        </w:div>
      </w:divsChild>
    </w:div>
    <w:div w:id="1985697609">
      <w:bodyDiv w:val="1"/>
      <w:marLeft w:val="0"/>
      <w:marRight w:val="0"/>
      <w:marTop w:val="0"/>
      <w:marBottom w:val="0"/>
      <w:divBdr>
        <w:top w:val="none" w:sz="0" w:space="0" w:color="auto"/>
        <w:left w:val="none" w:sz="0" w:space="0" w:color="auto"/>
        <w:bottom w:val="none" w:sz="0" w:space="0" w:color="auto"/>
        <w:right w:val="none" w:sz="0" w:space="0" w:color="auto"/>
      </w:divBdr>
      <w:divsChild>
        <w:div w:id="182911556">
          <w:marLeft w:val="0"/>
          <w:marRight w:val="0"/>
          <w:marTop w:val="0"/>
          <w:marBottom w:val="0"/>
          <w:divBdr>
            <w:top w:val="none" w:sz="0" w:space="0" w:color="auto"/>
            <w:left w:val="none" w:sz="0" w:space="0" w:color="auto"/>
            <w:bottom w:val="none" w:sz="0" w:space="0" w:color="auto"/>
            <w:right w:val="none" w:sz="0" w:space="0" w:color="auto"/>
          </w:divBdr>
        </w:div>
      </w:divsChild>
    </w:div>
    <w:div w:id="2107262050">
      <w:bodyDiv w:val="1"/>
      <w:marLeft w:val="0"/>
      <w:marRight w:val="0"/>
      <w:marTop w:val="0"/>
      <w:marBottom w:val="0"/>
      <w:divBdr>
        <w:top w:val="none" w:sz="0" w:space="0" w:color="auto"/>
        <w:left w:val="none" w:sz="0" w:space="0" w:color="auto"/>
        <w:bottom w:val="none" w:sz="0" w:space="0" w:color="auto"/>
        <w:right w:val="none" w:sz="0" w:space="0" w:color="auto"/>
      </w:divBdr>
      <w:divsChild>
        <w:div w:id="953556060">
          <w:marLeft w:val="0"/>
          <w:marRight w:val="0"/>
          <w:marTop w:val="0"/>
          <w:marBottom w:val="0"/>
          <w:divBdr>
            <w:top w:val="none" w:sz="0" w:space="0" w:color="auto"/>
            <w:left w:val="none" w:sz="0" w:space="0" w:color="auto"/>
            <w:bottom w:val="none" w:sz="0" w:space="0" w:color="auto"/>
            <w:right w:val="none" w:sz="0" w:space="0" w:color="auto"/>
          </w:divBdr>
        </w:div>
      </w:divsChild>
    </w:div>
    <w:div w:id="2131243116">
      <w:bodyDiv w:val="1"/>
      <w:marLeft w:val="0"/>
      <w:marRight w:val="0"/>
      <w:marTop w:val="0"/>
      <w:marBottom w:val="0"/>
      <w:divBdr>
        <w:top w:val="none" w:sz="0" w:space="0" w:color="auto"/>
        <w:left w:val="none" w:sz="0" w:space="0" w:color="auto"/>
        <w:bottom w:val="none" w:sz="0" w:space="0" w:color="auto"/>
        <w:right w:val="none" w:sz="0" w:space="0" w:color="auto"/>
      </w:divBdr>
      <w:divsChild>
        <w:div w:id="702755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historyworld.net/timesearch/default.asp?conid=static_timeline&amp;timelineid=5" TargetMode="Externa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8</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dc:creator>
  <cp:lastModifiedBy>ICTADMIN</cp:lastModifiedBy>
  <cp:revision>9</cp:revision>
  <dcterms:created xsi:type="dcterms:W3CDTF">2020-02-07T06:28:00Z</dcterms:created>
  <dcterms:modified xsi:type="dcterms:W3CDTF">2020-02-07T08:37:00Z</dcterms:modified>
</cp:coreProperties>
</file>